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F8" w:rsidRPr="00002417" w:rsidRDefault="006869AD" w:rsidP="003013DF">
      <w:pPr>
        <w:spacing w:after="840"/>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3481705</wp:posOffset>
                </wp:positionH>
                <wp:positionV relativeFrom="paragraph">
                  <wp:posOffset>125095</wp:posOffset>
                </wp:positionV>
                <wp:extent cx="2757805" cy="1548130"/>
                <wp:effectExtent l="0" t="127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54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709" w:rsidRDefault="00106709" w:rsidP="00CF7C43">
                            <w:pPr>
                              <w:pStyle w:val="Address02"/>
                            </w:pPr>
                            <w:bookmarkStart w:id="0" w:name="bmFromCompany"/>
                            <w:bookmarkStart w:id="1" w:name="bmLawyer01"/>
                            <w:bookmarkEnd w:id="0"/>
                            <w:bookmarkEnd w:id="1"/>
                          </w:p>
                          <w:p w:rsidR="00106709" w:rsidRDefault="00106709" w:rsidP="00CF7C43">
                            <w:pPr>
                              <w:pStyle w:val="Address01"/>
                            </w:pPr>
                            <w:bookmarkStart w:id="2" w:name="bmVAddress"/>
                            <w:bookmarkStart w:id="3" w:name="bmLawyer02"/>
                            <w:bookmarkEnd w:id="2"/>
                            <w:bookmarkEnd w:id="3"/>
                          </w:p>
                          <w:p w:rsidR="00106709" w:rsidRDefault="00106709" w:rsidP="00CF7C43">
                            <w:pPr>
                              <w:pStyle w:val="Address01"/>
                            </w:pPr>
                            <w:bookmarkStart w:id="4" w:name="bmPAddress"/>
                            <w:bookmarkStart w:id="5" w:name="bmLawyer03"/>
                            <w:bookmarkEnd w:id="4"/>
                            <w:bookmarkEnd w:id="5"/>
                          </w:p>
                          <w:p w:rsidR="00106709" w:rsidRDefault="00106709" w:rsidP="00CF7C43">
                            <w:pPr>
                              <w:pStyle w:val="Address01"/>
                            </w:pPr>
                            <w:bookmarkStart w:id="6" w:name="bmZipCity"/>
                            <w:bookmarkStart w:id="7" w:name="bmLawyer04"/>
                            <w:bookmarkEnd w:id="6"/>
                            <w:bookmarkEnd w:id="7"/>
                          </w:p>
                          <w:p w:rsidR="00106709" w:rsidRDefault="00106709" w:rsidP="00CF7C43">
                            <w:pPr>
                              <w:pStyle w:val="Address01"/>
                            </w:pPr>
                            <w:bookmarkStart w:id="8" w:name="bmPhone"/>
                            <w:bookmarkStart w:id="9" w:name="bmLawyer05"/>
                            <w:bookmarkEnd w:id="8"/>
                            <w:bookmarkEnd w:id="9"/>
                          </w:p>
                          <w:p w:rsidR="00106709" w:rsidRDefault="00106709" w:rsidP="00CF7C43">
                            <w:pPr>
                              <w:pStyle w:val="Address01"/>
                            </w:pPr>
                            <w:bookmarkStart w:id="10" w:name="bmFax"/>
                            <w:bookmarkStart w:id="11" w:name="bmLawyer06"/>
                            <w:bookmarkEnd w:id="10"/>
                            <w:bookmarkEnd w:id="11"/>
                          </w:p>
                          <w:p w:rsidR="00106709" w:rsidRDefault="00106709" w:rsidP="00CF7C43">
                            <w:pPr>
                              <w:pStyle w:val="Address01"/>
                              <w:spacing w:before="120"/>
                            </w:pPr>
                            <w:bookmarkStart w:id="12" w:name="bmEmail"/>
                            <w:bookmarkStart w:id="13" w:name="bmLawyer07"/>
                            <w:bookmarkEnd w:id="12"/>
                            <w:bookmarkEnd w:id="13"/>
                          </w:p>
                          <w:p w:rsidR="00106709" w:rsidRDefault="00106709" w:rsidP="00CF7C43">
                            <w:pPr>
                              <w:pStyle w:val="Address01"/>
                            </w:pPr>
                            <w:bookmarkStart w:id="14" w:name="bmBank"/>
                            <w:bookmarkStart w:id="15" w:name="bmLawyer08"/>
                            <w:bookmarkEnd w:id="14"/>
                            <w:bookmarkEnd w:id="15"/>
                          </w:p>
                          <w:p w:rsidR="00106709" w:rsidRDefault="00106709" w:rsidP="00CF7C43">
                            <w:pPr>
                              <w:pStyle w:val="Address01"/>
                            </w:pPr>
                            <w:bookmarkStart w:id="16" w:name="bmLedInvoice"/>
                            <w:bookmarkStart w:id="17" w:name="bmLawyer09"/>
                            <w:bookmarkEnd w:id="16"/>
                            <w:bookmarkEnd w:id="17"/>
                          </w:p>
                          <w:p w:rsidR="00106709" w:rsidRDefault="00106709" w:rsidP="00CF7C43">
                            <w:pPr>
                              <w:pStyle w:val="Address01"/>
                            </w:pPr>
                            <w:bookmarkStart w:id="18" w:name="bmInvoice"/>
                            <w:bookmarkStart w:id="19" w:name="bmLawyer10"/>
                            <w:bookmarkEnd w:id="18"/>
                            <w:bookmarkEnd w:id="19"/>
                          </w:p>
                          <w:p w:rsidR="00106709" w:rsidRDefault="00106709" w:rsidP="00CF7C43">
                            <w:pPr>
                              <w:pStyle w:val="Address01"/>
                            </w:pPr>
                            <w:bookmarkStart w:id="20" w:name="bmLawyer11"/>
                            <w:bookmarkEnd w:id="20"/>
                          </w:p>
                          <w:p w:rsidR="00106709" w:rsidRDefault="00106709" w:rsidP="00CF7C43">
                            <w:pPr>
                              <w:pStyle w:val="Address01"/>
                            </w:pPr>
                            <w:bookmarkStart w:id="21" w:name="bmLawyer12"/>
                            <w:bookmarkEnd w:id="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4.15pt;margin-top:9.85pt;width:217.15pt;height:1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4zhgIAABA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" stroked="f">
                <v:textbox>
                  <w:txbxContent>
                    <w:p w:rsidR="00106709" w:rsidRDefault="00106709" w:rsidP="00CF7C43">
                      <w:pPr>
                        <w:pStyle w:val="Address02"/>
                      </w:pPr>
                      <w:bookmarkStart w:id="23" w:name="bmFromCompany"/>
                      <w:bookmarkStart w:id="24" w:name="bmLawyer01"/>
                      <w:bookmarkEnd w:id="23"/>
                      <w:bookmarkEnd w:id="24"/>
                    </w:p>
                    <w:p w:rsidR="00106709" w:rsidRDefault="00106709" w:rsidP="00CF7C43">
                      <w:pPr>
                        <w:pStyle w:val="Address01"/>
                      </w:pPr>
                      <w:bookmarkStart w:id="25" w:name="bmVAddress"/>
                      <w:bookmarkStart w:id="26" w:name="bmLawyer02"/>
                      <w:bookmarkEnd w:id="25"/>
                      <w:bookmarkEnd w:id="26"/>
                    </w:p>
                    <w:p w:rsidR="00106709" w:rsidRDefault="00106709" w:rsidP="00CF7C43">
                      <w:pPr>
                        <w:pStyle w:val="Address01"/>
                      </w:pPr>
                      <w:bookmarkStart w:id="27" w:name="bmPAddress"/>
                      <w:bookmarkStart w:id="28" w:name="bmLawyer03"/>
                      <w:bookmarkEnd w:id="27"/>
                      <w:bookmarkEnd w:id="28"/>
                    </w:p>
                    <w:p w:rsidR="00106709" w:rsidRDefault="00106709" w:rsidP="00CF7C43">
                      <w:pPr>
                        <w:pStyle w:val="Address01"/>
                      </w:pPr>
                      <w:bookmarkStart w:id="29" w:name="bmZipCity"/>
                      <w:bookmarkStart w:id="30" w:name="bmLawyer04"/>
                      <w:bookmarkEnd w:id="29"/>
                      <w:bookmarkEnd w:id="30"/>
                    </w:p>
                    <w:p w:rsidR="00106709" w:rsidRDefault="00106709" w:rsidP="00CF7C43">
                      <w:pPr>
                        <w:pStyle w:val="Address01"/>
                      </w:pPr>
                      <w:bookmarkStart w:id="31" w:name="bmPhone"/>
                      <w:bookmarkStart w:id="32" w:name="bmLawyer05"/>
                      <w:bookmarkEnd w:id="31"/>
                      <w:bookmarkEnd w:id="32"/>
                    </w:p>
                    <w:p w:rsidR="00106709" w:rsidRDefault="00106709" w:rsidP="00CF7C43">
                      <w:pPr>
                        <w:pStyle w:val="Address01"/>
                      </w:pPr>
                      <w:bookmarkStart w:id="33" w:name="bmFax"/>
                      <w:bookmarkStart w:id="34" w:name="bmLawyer06"/>
                      <w:bookmarkEnd w:id="33"/>
                      <w:bookmarkEnd w:id="34"/>
                    </w:p>
                    <w:p w:rsidR="00106709" w:rsidRDefault="00106709" w:rsidP="00CF7C43">
                      <w:pPr>
                        <w:pStyle w:val="Address01"/>
                        <w:spacing w:before="120"/>
                      </w:pPr>
                      <w:bookmarkStart w:id="35" w:name="bmEmail"/>
                      <w:bookmarkStart w:id="36" w:name="bmLawyer07"/>
                      <w:bookmarkEnd w:id="35"/>
                      <w:bookmarkEnd w:id="36"/>
                    </w:p>
                    <w:p w:rsidR="00106709" w:rsidRDefault="00106709" w:rsidP="00CF7C43">
                      <w:pPr>
                        <w:pStyle w:val="Address01"/>
                      </w:pPr>
                      <w:bookmarkStart w:id="37" w:name="bmBank"/>
                      <w:bookmarkStart w:id="38" w:name="bmLawyer08"/>
                      <w:bookmarkEnd w:id="37"/>
                      <w:bookmarkEnd w:id="38"/>
                    </w:p>
                    <w:p w:rsidR="00106709" w:rsidRDefault="00106709" w:rsidP="00CF7C43">
                      <w:pPr>
                        <w:pStyle w:val="Address01"/>
                      </w:pPr>
                      <w:bookmarkStart w:id="39" w:name="bmLedInvoice"/>
                      <w:bookmarkStart w:id="40" w:name="bmLawyer09"/>
                      <w:bookmarkEnd w:id="39"/>
                      <w:bookmarkEnd w:id="40"/>
                    </w:p>
                    <w:p w:rsidR="00106709" w:rsidRDefault="00106709" w:rsidP="00CF7C43">
                      <w:pPr>
                        <w:pStyle w:val="Address01"/>
                      </w:pPr>
                      <w:bookmarkStart w:id="41" w:name="bmInvoice"/>
                      <w:bookmarkStart w:id="42" w:name="bmLawyer10"/>
                      <w:bookmarkEnd w:id="41"/>
                      <w:bookmarkEnd w:id="42"/>
                    </w:p>
                    <w:p w:rsidR="00106709" w:rsidRDefault="00106709" w:rsidP="00CF7C43">
                      <w:pPr>
                        <w:pStyle w:val="Address01"/>
                      </w:pPr>
                      <w:bookmarkStart w:id="43" w:name="bmLawyer11"/>
                      <w:bookmarkEnd w:id="43"/>
                    </w:p>
                    <w:p w:rsidR="00106709" w:rsidRDefault="00106709" w:rsidP="00CF7C43">
                      <w:pPr>
                        <w:pStyle w:val="Address01"/>
                      </w:pPr>
                      <w:bookmarkStart w:id="44" w:name="bmLawyer12"/>
                      <w:bookmarkEnd w:id="44"/>
                    </w:p>
                  </w:txbxContent>
                </v:textbox>
              </v:shape>
            </w:pict>
          </mc:Fallback>
        </mc:AlternateContent>
      </w:r>
    </w:p>
    <w:tbl>
      <w:tblPr>
        <w:tblStyle w:val="Tabellrutenett"/>
        <w:tblW w:w="48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68"/>
        <w:gridCol w:w="1894"/>
        <w:gridCol w:w="1598"/>
        <w:gridCol w:w="1327"/>
        <w:gridCol w:w="2039"/>
      </w:tblGrid>
      <w:tr w:rsidR="004D3506" w:rsidRPr="00002417" w:rsidTr="00D76004">
        <w:trPr>
          <w:gridAfter w:val="2"/>
          <w:wAfter w:w="1974" w:type="pct"/>
          <w:trHeight w:val="1985"/>
        </w:trPr>
        <w:tc>
          <w:tcPr>
            <w:tcW w:w="2089" w:type="pct"/>
            <w:gridSpan w:val="2"/>
            <w:tcMar>
              <w:left w:w="108" w:type="dxa"/>
              <w:right w:w="108" w:type="dxa"/>
            </w:tcMar>
          </w:tcPr>
          <w:p w:rsidR="004D3506" w:rsidRPr="00002417" w:rsidRDefault="00B52AA8" w:rsidP="003013DF">
            <w:pPr>
              <w:tabs>
                <w:tab w:val="left" w:pos="8789"/>
              </w:tabs>
              <w:spacing w:line="280" w:lineRule="atLeast"/>
            </w:pPr>
            <w:bookmarkStart w:id="22" w:name="bmToCompany"/>
            <w:bookmarkEnd w:id="22"/>
            <w:r>
              <w:t>Helsedirektoratet</w:t>
            </w:r>
          </w:p>
          <w:p w:rsidR="003013DF" w:rsidRPr="00002417" w:rsidRDefault="003013DF" w:rsidP="003013DF">
            <w:pPr>
              <w:tabs>
                <w:tab w:val="left" w:pos="8789"/>
              </w:tabs>
              <w:spacing w:line="280" w:lineRule="atLeast"/>
            </w:pPr>
          </w:p>
        </w:tc>
        <w:tc>
          <w:tcPr>
            <w:tcW w:w="937" w:type="pct"/>
            <w:tcMar>
              <w:left w:w="108" w:type="dxa"/>
              <w:right w:w="108" w:type="dxa"/>
            </w:tcMar>
          </w:tcPr>
          <w:p w:rsidR="004D3506" w:rsidRPr="00002417" w:rsidRDefault="004D3506" w:rsidP="004D3506">
            <w:pPr>
              <w:tabs>
                <w:tab w:val="left" w:pos="8789"/>
              </w:tabs>
              <w:spacing w:line="280" w:lineRule="atLeast"/>
              <w:ind w:left="113"/>
            </w:pPr>
          </w:p>
        </w:tc>
      </w:tr>
      <w:tr w:rsidR="005B1D59" w:rsidRPr="00002417" w:rsidTr="003D07F3">
        <w:tc>
          <w:tcPr>
            <w:tcW w:w="978" w:type="pct"/>
            <w:tcMar>
              <w:left w:w="108" w:type="dxa"/>
              <w:right w:w="108" w:type="dxa"/>
            </w:tcMar>
          </w:tcPr>
          <w:p w:rsidR="005B1D59" w:rsidRPr="00002417" w:rsidRDefault="00B52AA8" w:rsidP="00BE42ED">
            <w:pPr>
              <w:pStyle w:val="Lede"/>
              <w:ind w:left="0"/>
            </w:pPr>
            <w:bookmarkStart w:id="23" w:name="bmLedInCharge"/>
            <w:bookmarkEnd w:id="23"/>
            <w:r>
              <w:t>Vår saksbehandler:</w:t>
            </w:r>
          </w:p>
          <w:p w:rsidR="005B1D59" w:rsidRPr="00002417" w:rsidRDefault="00B52AA8" w:rsidP="00BE42ED">
            <w:pPr>
              <w:pStyle w:val="Lede"/>
              <w:ind w:left="0"/>
            </w:pPr>
            <w:bookmarkStart w:id="24" w:name="bmLedORef"/>
            <w:bookmarkEnd w:id="24"/>
            <w:r>
              <w:t>Vår ref.:</w:t>
            </w:r>
          </w:p>
        </w:tc>
        <w:tc>
          <w:tcPr>
            <w:tcW w:w="2048" w:type="pct"/>
            <w:gridSpan w:val="2"/>
            <w:tcMar>
              <w:left w:w="108" w:type="dxa"/>
              <w:right w:w="108" w:type="dxa"/>
            </w:tcMar>
          </w:tcPr>
          <w:p w:rsidR="005B1D59" w:rsidRPr="00002417" w:rsidRDefault="00B52AA8" w:rsidP="004D3506">
            <w:pPr>
              <w:tabs>
                <w:tab w:val="left" w:pos="8789"/>
              </w:tabs>
              <w:spacing w:line="280" w:lineRule="atLeast"/>
              <w:ind w:left="113"/>
            </w:pPr>
            <w:bookmarkStart w:id="25" w:name="bmInCharge"/>
            <w:bookmarkEnd w:id="25"/>
            <w:r>
              <w:t>Helene Aksøy</w:t>
            </w:r>
          </w:p>
          <w:bookmarkStart w:id="26" w:name="bmORef"/>
          <w:bookmarkEnd w:id="26"/>
          <w:p w:rsidR="005B1D59" w:rsidRPr="00002417" w:rsidRDefault="009544FF" w:rsidP="004D3506">
            <w:pPr>
              <w:tabs>
                <w:tab w:val="left" w:pos="8789"/>
              </w:tabs>
              <w:spacing w:line="280" w:lineRule="atLeast"/>
              <w:ind w:left="113"/>
            </w:pPr>
            <w:r>
              <w:fldChar w:fldCharType="begin"/>
            </w:r>
            <w:r>
              <w:instrText xml:space="preserve"> DOCPROPERTY  DocRef  \* MERGEFORMAT </w:instrText>
            </w:r>
            <w:r>
              <w:fldChar w:fldCharType="separate"/>
            </w:r>
            <w:r w:rsidR="00D4338E">
              <w:t>825997 (2016_00185)</w:t>
            </w:r>
            <w:r>
              <w:fldChar w:fldCharType="end"/>
            </w:r>
          </w:p>
        </w:tc>
        <w:tc>
          <w:tcPr>
            <w:tcW w:w="778" w:type="pct"/>
            <w:tcMar>
              <w:left w:w="108" w:type="dxa"/>
              <w:right w:w="108" w:type="dxa"/>
            </w:tcMar>
          </w:tcPr>
          <w:p w:rsidR="005B1D59" w:rsidRPr="00002417" w:rsidRDefault="00B52AA8" w:rsidP="00BE42ED">
            <w:pPr>
              <w:pStyle w:val="Lede"/>
            </w:pPr>
            <w:bookmarkStart w:id="27" w:name="bmLedODate"/>
            <w:bookmarkEnd w:id="27"/>
            <w:r>
              <w:t>Vår dato:</w:t>
            </w:r>
          </w:p>
          <w:p w:rsidR="005B1D59" w:rsidRPr="00002417" w:rsidRDefault="00B52AA8" w:rsidP="00BE42ED">
            <w:pPr>
              <w:pStyle w:val="Lede"/>
            </w:pPr>
            <w:bookmarkStart w:id="28" w:name="bmLedYRef"/>
            <w:bookmarkEnd w:id="28"/>
            <w:r>
              <w:t>Deres ref.:</w:t>
            </w:r>
          </w:p>
          <w:p w:rsidR="005B1D59" w:rsidRPr="00002417" w:rsidRDefault="005B1D59" w:rsidP="004D3506">
            <w:pPr>
              <w:tabs>
                <w:tab w:val="left" w:pos="8789"/>
              </w:tabs>
              <w:spacing w:line="280" w:lineRule="atLeast"/>
              <w:ind w:left="113"/>
              <w:rPr>
                <w:sz w:val="14"/>
                <w:szCs w:val="14"/>
              </w:rPr>
            </w:pPr>
            <w:bookmarkStart w:id="29" w:name="bmLedMember"/>
            <w:bookmarkEnd w:id="29"/>
          </w:p>
        </w:tc>
        <w:tc>
          <w:tcPr>
            <w:tcW w:w="1196" w:type="pct"/>
            <w:tcMar>
              <w:left w:w="108" w:type="dxa"/>
              <w:right w:w="108" w:type="dxa"/>
            </w:tcMar>
          </w:tcPr>
          <w:p w:rsidR="005B1D59" w:rsidRPr="00002417" w:rsidRDefault="00A21CB9" w:rsidP="004D3506">
            <w:pPr>
              <w:tabs>
                <w:tab w:val="left" w:pos="8789"/>
              </w:tabs>
              <w:spacing w:line="280" w:lineRule="atLeast"/>
              <w:ind w:left="113"/>
            </w:pPr>
            <w:bookmarkStart w:id="30" w:name="bmODate"/>
            <w:bookmarkEnd w:id="30"/>
            <w:proofErr w:type="gramStart"/>
            <w:r>
              <w:t>9</w:t>
            </w:r>
            <w:r w:rsidR="00B52AA8">
              <w:t>.0</w:t>
            </w:r>
            <w:r>
              <w:t>5</w:t>
            </w:r>
            <w:r w:rsidR="00B52AA8">
              <w:t>.2016</w:t>
            </w:r>
            <w:proofErr w:type="gramEnd"/>
          </w:p>
          <w:bookmarkStart w:id="31" w:name="bmYRef"/>
          <w:bookmarkEnd w:id="31"/>
          <w:p w:rsidR="005B1D59" w:rsidRPr="00002417" w:rsidRDefault="009544FF" w:rsidP="004D3506">
            <w:pPr>
              <w:tabs>
                <w:tab w:val="left" w:pos="8789"/>
              </w:tabs>
              <w:spacing w:line="280" w:lineRule="atLeast"/>
              <w:ind w:left="113"/>
            </w:pPr>
            <w:r>
              <w:fldChar w:fldCharType="begin"/>
            </w:r>
            <w:r>
              <w:instrText xml:space="preserve"> MACROBUTTON NoMacro [Deres ref. her] </w:instrText>
            </w:r>
            <w:r>
              <w:fldChar w:fldCharType="end"/>
            </w:r>
          </w:p>
          <w:p w:rsidR="005B1D59" w:rsidRPr="00002417" w:rsidRDefault="005B1D59" w:rsidP="004D3506">
            <w:pPr>
              <w:tabs>
                <w:tab w:val="left" w:pos="8789"/>
              </w:tabs>
              <w:spacing w:line="280" w:lineRule="atLeast"/>
              <w:ind w:left="113"/>
            </w:pPr>
            <w:bookmarkStart w:id="32" w:name="bmMember"/>
            <w:bookmarkEnd w:id="32"/>
          </w:p>
        </w:tc>
      </w:tr>
    </w:tbl>
    <w:p w:rsidR="00A84157" w:rsidRPr="00002417" w:rsidRDefault="00A84157" w:rsidP="00BE42ED">
      <w:pPr>
        <w:spacing w:after="600" w:line="280" w:lineRule="atLeast"/>
      </w:pPr>
    </w:p>
    <w:bookmarkStart w:id="33" w:name="bmTitle"/>
    <w:bookmarkEnd w:id="33"/>
    <w:p w:rsidR="004D3506" w:rsidRPr="00002417" w:rsidRDefault="009544FF" w:rsidP="00BE42ED">
      <w:pPr>
        <w:spacing w:line="280" w:lineRule="atLeast"/>
        <w:rPr>
          <w:b/>
        </w:rPr>
      </w:pPr>
      <w:r>
        <w:rPr>
          <w:b/>
        </w:rPr>
        <w:fldChar w:fldCharType="begin"/>
      </w:r>
      <w:r>
        <w:rPr>
          <w:b/>
        </w:rPr>
        <w:instrText xml:space="preserve"> DOCPROPERTY  DocTitle  \* MERGEFORMAT </w:instrText>
      </w:r>
      <w:r>
        <w:rPr>
          <w:b/>
        </w:rPr>
        <w:fldChar w:fldCharType="separate"/>
      </w:r>
      <w:r w:rsidR="00D4338E">
        <w:rPr>
          <w:b/>
        </w:rPr>
        <w:t>Høringssvar: HØRING - Nasjonal faglig retningslinjen for diabetes</w:t>
      </w:r>
      <w:r>
        <w:rPr>
          <w:b/>
        </w:rPr>
        <w:fldChar w:fldCharType="end"/>
      </w:r>
    </w:p>
    <w:p w:rsidR="004D3506" w:rsidRDefault="004D3506" w:rsidP="00BE42ED">
      <w:pPr>
        <w:spacing w:line="280" w:lineRule="atLeast"/>
        <w:rPr>
          <w:b/>
        </w:rPr>
      </w:pPr>
    </w:p>
    <w:p w:rsidR="00122334" w:rsidRPr="00002417" w:rsidRDefault="00122334" w:rsidP="00122334">
      <w:pPr>
        <w:spacing w:line="280" w:lineRule="atLeast"/>
        <w:rPr>
          <w:b/>
        </w:rPr>
      </w:pPr>
    </w:p>
    <w:p w:rsidR="00122334" w:rsidRDefault="00122334" w:rsidP="00122334">
      <w:pPr>
        <w:spacing w:line="280" w:lineRule="atLeast"/>
      </w:pPr>
      <w:bookmarkStart w:id="34" w:name="bmText"/>
      <w:bookmarkStart w:id="35" w:name="_GoBack"/>
      <w:bookmarkEnd w:id="34"/>
      <w:bookmarkEnd w:id="35"/>
      <w:r>
        <w:t>NSF takker for muligheten til å gi innspill til de nasjonale faglige retningslinjene for diabetes. Høringssvaret vårt er utarbeidet i nært samarbeid med NSFs faggruppe for diabetessykepleiere</w:t>
      </w:r>
      <w:r w:rsidR="009F7244">
        <w:t xml:space="preserve"> og </w:t>
      </w:r>
      <w:proofErr w:type="spellStart"/>
      <w:r w:rsidR="009F7244">
        <w:t>fagruppe</w:t>
      </w:r>
      <w:proofErr w:type="spellEnd"/>
      <w:r w:rsidR="009F7244">
        <w:t xml:space="preserve"> for øyesykepleiere</w:t>
      </w:r>
      <w:r>
        <w:t xml:space="preserve">. </w:t>
      </w:r>
    </w:p>
    <w:p w:rsidR="00122334" w:rsidRDefault="00122334" w:rsidP="00122334">
      <w:pPr>
        <w:spacing w:line="280" w:lineRule="atLeast"/>
      </w:pPr>
    </w:p>
    <w:p w:rsidR="00122334" w:rsidRDefault="00122334" w:rsidP="00122334">
      <w:pPr>
        <w:pStyle w:val="Default"/>
      </w:pPr>
    </w:p>
    <w:p w:rsidR="00122334" w:rsidRDefault="00122334" w:rsidP="00122334">
      <w:pPr>
        <w:pStyle w:val="Default"/>
        <w:rPr>
          <w:rFonts w:asciiTheme="minorHAnsi" w:hAnsiTheme="minorHAnsi"/>
          <w:b/>
          <w:bCs/>
          <w:sz w:val="22"/>
          <w:szCs w:val="22"/>
        </w:rPr>
      </w:pPr>
      <w:r>
        <w:rPr>
          <w:rFonts w:asciiTheme="minorHAnsi" w:hAnsiTheme="minorHAnsi"/>
          <w:b/>
          <w:bCs/>
          <w:sz w:val="22"/>
          <w:szCs w:val="22"/>
        </w:rPr>
        <w:t>Helsedirektoratet har bedt spesielt om tilbakemelding på følgende:</w:t>
      </w:r>
    </w:p>
    <w:p w:rsidR="00122334" w:rsidRPr="0035684F" w:rsidRDefault="00122334" w:rsidP="00122334">
      <w:pPr>
        <w:pStyle w:val="Default"/>
        <w:ind w:left="425"/>
        <w:rPr>
          <w:rFonts w:asciiTheme="minorHAnsi" w:hAnsiTheme="minorHAnsi"/>
          <w:sz w:val="22"/>
          <w:szCs w:val="22"/>
        </w:rPr>
      </w:pPr>
      <w:r w:rsidRPr="0035684F">
        <w:rPr>
          <w:rFonts w:asciiTheme="minorHAnsi" w:hAnsiTheme="minorHAnsi"/>
          <w:b/>
          <w:bCs/>
          <w:sz w:val="22"/>
          <w:szCs w:val="22"/>
        </w:rPr>
        <w:t>Hovedkapittel</w:t>
      </w:r>
      <w:r w:rsidRPr="0035684F">
        <w:rPr>
          <w:rFonts w:asciiTheme="minorHAnsi" w:hAnsiTheme="minorHAnsi"/>
          <w:sz w:val="22"/>
          <w:szCs w:val="22"/>
        </w:rPr>
        <w:t xml:space="preserve">: </w:t>
      </w:r>
      <w:r w:rsidRPr="0035684F">
        <w:rPr>
          <w:rFonts w:asciiTheme="minorHAnsi" w:hAnsiTheme="minorHAnsi"/>
          <w:i/>
          <w:iCs/>
          <w:sz w:val="22"/>
          <w:szCs w:val="22"/>
        </w:rPr>
        <w:t xml:space="preserve">Diagnostikk av diabetes, risikovurdering og oppfølging av personer med høy risiko for å utvikle diabetes </w:t>
      </w:r>
      <w:r w:rsidRPr="0035684F">
        <w:rPr>
          <w:rFonts w:asciiTheme="minorHAnsi" w:hAnsiTheme="minorHAnsi"/>
          <w:b/>
          <w:bCs/>
          <w:sz w:val="22"/>
          <w:szCs w:val="22"/>
        </w:rPr>
        <w:t xml:space="preserve">Underkapittel: </w:t>
      </w:r>
      <w:r w:rsidRPr="0035684F">
        <w:rPr>
          <w:rFonts w:asciiTheme="minorHAnsi" w:hAnsiTheme="minorHAnsi"/>
          <w:i/>
          <w:iCs/>
          <w:sz w:val="22"/>
          <w:szCs w:val="22"/>
        </w:rPr>
        <w:t xml:space="preserve">Hvordan finne uoppdaget diabetes og personer med høy risiko for å utvikle diabetes </w:t>
      </w:r>
      <w:r w:rsidRPr="0035684F">
        <w:rPr>
          <w:rFonts w:asciiTheme="minorHAnsi" w:hAnsiTheme="minorHAnsi"/>
          <w:sz w:val="22"/>
          <w:szCs w:val="22"/>
        </w:rPr>
        <w:t xml:space="preserve">og </w:t>
      </w:r>
      <w:r w:rsidRPr="0035684F">
        <w:rPr>
          <w:rFonts w:asciiTheme="minorHAnsi" w:hAnsiTheme="minorHAnsi"/>
          <w:i/>
          <w:iCs/>
          <w:sz w:val="22"/>
          <w:szCs w:val="22"/>
        </w:rPr>
        <w:t xml:space="preserve">Oppfølging av personer med høy risiko for å utvikle diabetes </w:t>
      </w:r>
    </w:p>
    <w:p w:rsidR="00122334" w:rsidRDefault="00122334" w:rsidP="00122334">
      <w:pPr>
        <w:spacing w:line="280" w:lineRule="atLeast"/>
        <w:ind w:left="425"/>
        <w:rPr>
          <w:rFonts w:asciiTheme="minorHAnsi" w:hAnsiTheme="minorHAnsi"/>
          <w:sz w:val="22"/>
          <w:szCs w:val="22"/>
        </w:rPr>
      </w:pPr>
    </w:p>
    <w:p w:rsidR="00122334" w:rsidRDefault="00122334" w:rsidP="00122334">
      <w:pPr>
        <w:spacing w:line="280" w:lineRule="atLeast"/>
        <w:rPr>
          <w:rFonts w:asciiTheme="minorHAnsi" w:hAnsiTheme="minorHAnsi"/>
          <w:sz w:val="22"/>
          <w:szCs w:val="22"/>
        </w:rPr>
      </w:pPr>
      <w:r w:rsidRPr="003C0C01">
        <w:rPr>
          <w:rFonts w:asciiTheme="minorHAnsi" w:hAnsiTheme="minorHAnsi"/>
          <w:sz w:val="22"/>
          <w:szCs w:val="22"/>
        </w:rPr>
        <w:t>Norsk Sykepleierforbund</w:t>
      </w:r>
      <w:r>
        <w:rPr>
          <w:rFonts w:asciiTheme="minorHAnsi" w:hAnsiTheme="minorHAnsi"/>
          <w:sz w:val="22"/>
          <w:szCs w:val="22"/>
        </w:rPr>
        <w:t xml:space="preserve"> synes det er </w:t>
      </w:r>
      <w:r w:rsidRPr="003C0C01">
        <w:rPr>
          <w:rFonts w:asciiTheme="minorHAnsi" w:hAnsiTheme="minorHAnsi"/>
          <w:sz w:val="22"/>
          <w:szCs w:val="22"/>
        </w:rPr>
        <w:t xml:space="preserve">bra at de nye retningslinjene viser til konkrete anbefalinger knyttet til oppfølging av personer i risiko for å utvikle diabetes. </w:t>
      </w:r>
      <w:r>
        <w:rPr>
          <w:rFonts w:asciiTheme="minorHAnsi" w:hAnsiTheme="minorHAnsi"/>
          <w:sz w:val="22"/>
          <w:szCs w:val="22"/>
        </w:rPr>
        <w:t>D</w:t>
      </w:r>
      <w:r w:rsidRPr="003C0C01">
        <w:rPr>
          <w:rFonts w:asciiTheme="minorHAnsi" w:hAnsiTheme="minorHAnsi"/>
          <w:sz w:val="22"/>
          <w:szCs w:val="22"/>
        </w:rPr>
        <w:t>et avgjørende at personer som befinner seg i faresonen for å få sykdommen får tilstrekkelig hjelp og oppfølging i helsetjenesten</w:t>
      </w:r>
      <w:r>
        <w:rPr>
          <w:rFonts w:asciiTheme="minorHAnsi" w:hAnsiTheme="minorHAnsi"/>
          <w:sz w:val="22"/>
          <w:szCs w:val="22"/>
        </w:rPr>
        <w:t xml:space="preserve">, og det er viktig å ha retningslinjer som gir konkrete anbefalinger. Vi synes det er svært positivt at det er egne anbefalinger for pasienter fra Asia og Afrika, som har vært en utsatt gruppe hvor ikke har fått tilstrekkelig tidlig oppfølging tidligere. </w:t>
      </w:r>
    </w:p>
    <w:p w:rsidR="000A0338" w:rsidRDefault="000A0338" w:rsidP="000A0338">
      <w:pPr>
        <w:spacing w:line="280" w:lineRule="atLeast"/>
        <w:rPr>
          <w:rFonts w:asciiTheme="minorHAnsi" w:hAnsiTheme="minorHAnsi"/>
          <w:sz w:val="22"/>
          <w:szCs w:val="22"/>
        </w:rPr>
      </w:pPr>
    </w:p>
    <w:p w:rsidR="00122334" w:rsidRPr="0035684F" w:rsidRDefault="00122334" w:rsidP="00122334">
      <w:pPr>
        <w:spacing w:line="280" w:lineRule="atLeast"/>
        <w:rPr>
          <w:rFonts w:asciiTheme="minorHAnsi" w:hAnsiTheme="minorHAnsi"/>
          <w:sz w:val="22"/>
          <w:szCs w:val="22"/>
        </w:rPr>
      </w:pPr>
      <w:r w:rsidRPr="003C0C01">
        <w:rPr>
          <w:rFonts w:asciiTheme="minorHAnsi" w:hAnsiTheme="minorHAnsi"/>
          <w:sz w:val="22"/>
          <w:szCs w:val="22"/>
        </w:rPr>
        <w:t>Norsk Sykepleierforbund</w:t>
      </w:r>
      <w:r>
        <w:rPr>
          <w:rFonts w:asciiTheme="minorHAnsi" w:hAnsiTheme="minorHAnsi"/>
          <w:sz w:val="22"/>
          <w:szCs w:val="22"/>
        </w:rPr>
        <w:t xml:space="preserve"> mener retningslinjene </w:t>
      </w:r>
      <w:proofErr w:type="gramStart"/>
      <w:r>
        <w:rPr>
          <w:rFonts w:asciiTheme="minorHAnsi" w:hAnsiTheme="minorHAnsi"/>
          <w:sz w:val="22"/>
          <w:szCs w:val="22"/>
        </w:rPr>
        <w:t>må  spesifisere</w:t>
      </w:r>
      <w:proofErr w:type="gramEnd"/>
      <w:r>
        <w:rPr>
          <w:rFonts w:asciiTheme="minorHAnsi" w:hAnsiTheme="minorHAnsi"/>
          <w:sz w:val="22"/>
          <w:szCs w:val="22"/>
        </w:rPr>
        <w:t xml:space="preserve"> tydeligere hvem som skal involveres i  og ha ansvar for oppfølgingen av høyrisikogruppene. Dette vil være en viktig oppgave for </w:t>
      </w:r>
      <w:r w:rsidRPr="001F5CD7">
        <w:rPr>
          <w:rFonts w:asciiTheme="minorHAnsi" w:hAnsiTheme="minorHAnsi"/>
          <w:b/>
          <w:sz w:val="22"/>
          <w:szCs w:val="22"/>
        </w:rPr>
        <w:t>primærhelseteam</w:t>
      </w:r>
      <w:r>
        <w:rPr>
          <w:rFonts w:asciiTheme="minorHAnsi" w:hAnsiTheme="minorHAnsi"/>
          <w:sz w:val="22"/>
          <w:szCs w:val="22"/>
        </w:rPr>
        <w:t xml:space="preserve"> i kommunene, slik de skisseres i Primærhelsemeldingen, </w:t>
      </w:r>
      <w:r w:rsidRPr="001F5CD7">
        <w:rPr>
          <w:rFonts w:asciiTheme="minorHAnsi" w:hAnsiTheme="minorHAnsi"/>
          <w:sz w:val="22"/>
          <w:szCs w:val="22"/>
        </w:rPr>
        <w:t>Meld. St. 26 (2014-2015)</w:t>
      </w:r>
      <w:r>
        <w:rPr>
          <w:rFonts w:asciiTheme="minorHAnsi" w:hAnsiTheme="minorHAnsi"/>
          <w:sz w:val="22"/>
          <w:szCs w:val="22"/>
        </w:rPr>
        <w:t xml:space="preserve">.  Vi anser frivillighet som en stor ressurs, men mener </w:t>
      </w:r>
      <w:proofErr w:type="gramStart"/>
      <w:r>
        <w:rPr>
          <w:rFonts w:asciiTheme="minorHAnsi" w:hAnsiTheme="minorHAnsi"/>
          <w:sz w:val="22"/>
          <w:szCs w:val="22"/>
        </w:rPr>
        <w:t xml:space="preserve">at  </w:t>
      </w:r>
      <w:r w:rsidRPr="00625443">
        <w:rPr>
          <w:rFonts w:asciiTheme="minorHAnsi" w:hAnsiTheme="minorHAnsi"/>
          <w:b/>
          <w:sz w:val="22"/>
          <w:szCs w:val="22"/>
        </w:rPr>
        <w:t>ansvaret</w:t>
      </w:r>
      <w:proofErr w:type="gramEnd"/>
      <w:r w:rsidRPr="00625443">
        <w:rPr>
          <w:rFonts w:asciiTheme="minorHAnsi" w:hAnsiTheme="minorHAnsi"/>
          <w:b/>
          <w:sz w:val="22"/>
          <w:szCs w:val="22"/>
        </w:rPr>
        <w:t xml:space="preserve"> </w:t>
      </w:r>
      <w:r>
        <w:rPr>
          <w:rFonts w:asciiTheme="minorHAnsi" w:hAnsiTheme="minorHAnsi"/>
          <w:sz w:val="22"/>
          <w:szCs w:val="22"/>
        </w:rPr>
        <w:t>for å sørge for et tilbud til pasienter med stor risiko for utvikling av diabetes må være koordinert og organisert innenfor primærhelseteam.</w:t>
      </w:r>
    </w:p>
    <w:p w:rsidR="00122334" w:rsidRPr="0035684F" w:rsidRDefault="00122334" w:rsidP="00122334">
      <w:pPr>
        <w:spacing w:line="280" w:lineRule="atLeast"/>
        <w:rPr>
          <w:rFonts w:asciiTheme="minorHAnsi" w:hAnsiTheme="minorHAnsi"/>
          <w:sz w:val="22"/>
          <w:szCs w:val="22"/>
        </w:rPr>
      </w:pPr>
    </w:p>
    <w:p w:rsidR="00122334" w:rsidRPr="0035684F" w:rsidRDefault="00122334" w:rsidP="00122334">
      <w:pPr>
        <w:pStyle w:val="Default"/>
        <w:rPr>
          <w:rFonts w:asciiTheme="minorHAnsi" w:hAnsiTheme="minorHAnsi"/>
        </w:rPr>
      </w:pPr>
    </w:p>
    <w:p w:rsidR="00122334" w:rsidRPr="0035684F" w:rsidRDefault="00122334" w:rsidP="00122334">
      <w:pPr>
        <w:pStyle w:val="Default"/>
        <w:ind w:left="425"/>
        <w:rPr>
          <w:rFonts w:asciiTheme="minorHAnsi" w:hAnsiTheme="minorHAnsi"/>
          <w:sz w:val="22"/>
          <w:szCs w:val="22"/>
        </w:rPr>
      </w:pPr>
      <w:r w:rsidRPr="0035684F">
        <w:rPr>
          <w:rFonts w:asciiTheme="minorHAnsi" w:hAnsiTheme="minorHAnsi"/>
          <w:b/>
          <w:bCs/>
          <w:sz w:val="22"/>
          <w:szCs w:val="22"/>
        </w:rPr>
        <w:t>Hovedkapittel</w:t>
      </w:r>
      <w:r w:rsidRPr="0035684F">
        <w:rPr>
          <w:rFonts w:asciiTheme="minorHAnsi" w:hAnsiTheme="minorHAnsi"/>
          <w:sz w:val="22"/>
          <w:szCs w:val="22"/>
        </w:rPr>
        <w:t xml:space="preserve">: </w:t>
      </w:r>
      <w:r w:rsidRPr="0035684F">
        <w:rPr>
          <w:rFonts w:asciiTheme="minorHAnsi" w:hAnsiTheme="minorHAnsi"/>
          <w:i/>
          <w:iCs/>
          <w:sz w:val="22"/>
          <w:szCs w:val="22"/>
        </w:rPr>
        <w:t xml:space="preserve">Kommunikasjon, mestring og motivasjon ved diabetes </w:t>
      </w:r>
    </w:p>
    <w:p w:rsidR="00122334" w:rsidRDefault="00122334" w:rsidP="00122334">
      <w:pPr>
        <w:pStyle w:val="Default"/>
        <w:ind w:left="425"/>
        <w:rPr>
          <w:rFonts w:asciiTheme="minorHAnsi" w:hAnsiTheme="minorHAnsi"/>
          <w:sz w:val="22"/>
          <w:szCs w:val="22"/>
        </w:rPr>
      </w:pPr>
      <w:r w:rsidRPr="0035684F">
        <w:rPr>
          <w:rFonts w:asciiTheme="minorHAnsi" w:hAnsiTheme="minorHAnsi"/>
          <w:b/>
          <w:bCs/>
          <w:sz w:val="22"/>
          <w:szCs w:val="22"/>
        </w:rPr>
        <w:t xml:space="preserve">Underkapittel: </w:t>
      </w:r>
      <w:r w:rsidRPr="0035684F">
        <w:rPr>
          <w:rFonts w:asciiTheme="minorHAnsi" w:hAnsiTheme="minorHAnsi"/>
          <w:i/>
          <w:iCs/>
          <w:sz w:val="22"/>
          <w:szCs w:val="22"/>
        </w:rPr>
        <w:t xml:space="preserve">Hvordan oppnå en god behandlingsrelasjon </w:t>
      </w:r>
      <w:r w:rsidRPr="0035684F">
        <w:rPr>
          <w:rFonts w:asciiTheme="minorHAnsi" w:hAnsiTheme="minorHAnsi"/>
          <w:b/>
          <w:bCs/>
          <w:sz w:val="22"/>
          <w:szCs w:val="22"/>
        </w:rPr>
        <w:t xml:space="preserve">Vi ønsker tilbakemelding på: </w:t>
      </w:r>
      <w:r w:rsidRPr="0035684F">
        <w:rPr>
          <w:rFonts w:asciiTheme="minorHAnsi" w:hAnsiTheme="minorHAnsi"/>
          <w:sz w:val="22"/>
          <w:szCs w:val="22"/>
        </w:rPr>
        <w:t>- de foreslåtte spørsmålene som kan stilles ved diagnosetidspunkt og i senere kontroller.</w:t>
      </w:r>
    </w:p>
    <w:p w:rsidR="00122334" w:rsidRDefault="00122334" w:rsidP="00122334">
      <w:pPr>
        <w:pStyle w:val="Default"/>
        <w:ind w:left="425"/>
        <w:rPr>
          <w:rFonts w:asciiTheme="minorHAnsi" w:hAnsiTheme="minorHAnsi"/>
          <w:sz w:val="22"/>
          <w:szCs w:val="22"/>
        </w:rPr>
      </w:pPr>
      <w:r w:rsidRPr="0035684F">
        <w:rPr>
          <w:rFonts w:asciiTheme="minorHAnsi" w:hAnsiTheme="minorHAnsi"/>
          <w:sz w:val="22"/>
          <w:szCs w:val="22"/>
        </w:rPr>
        <w:lastRenderedPageBreak/>
        <w:t xml:space="preserve"> </w:t>
      </w:r>
    </w:p>
    <w:p w:rsidR="00122334" w:rsidRDefault="00122334" w:rsidP="00122334">
      <w:pPr>
        <w:pStyle w:val="Default"/>
        <w:rPr>
          <w:rFonts w:asciiTheme="minorHAnsi" w:hAnsiTheme="minorHAnsi"/>
          <w:sz w:val="22"/>
          <w:szCs w:val="22"/>
        </w:rPr>
      </w:pPr>
      <w:r>
        <w:rPr>
          <w:rFonts w:asciiTheme="minorHAnsi" w:hAnsiTheme="minorHAnsi"/>
          <w:sz w:val="22"/>
          <w:szCs w:val="22"/>
        </w:rPr>
        <w:t>Norsk Sykepleierforbund synes de foreslåtte spørsmålene er gode og legger godt til rette for brukermedvirkning.</w:t>
      </w:r>
    </w:p>
    <w:p w:rsidR="00122334" w:rsidRPr="0035684F" w:rsidRDefault="00122334" w:rsidP="00122334">
      <w:pPr>
        <w:pStyle w:val="Default"/>
        <w:rPr>
          <w:rFonts w:asciiTheme="minorHAnsi" w:hAnsiTheme="minorHAnsi"/>
          <w:sz w:val="22"/>
          <w:szCs w:val="22"/>
        </w:rPr>
      </w:pPr>
    </w:p>
    <w:p w:rsidR="00122334" w:rsidRPr="0035684F" w:rsidRDefault="00122334" w:rsidP="00122334">
      <w:pPr>
        <w:pStyle w:val="Default"/>
        <w:ind w:left="425"/>
        <w:rPr>
          <w:rFonts w:asciiTheme="minorHAnsi" w:hAnsiTheme="minorHAnsi"/>
          <w:sz w:val="22"/>
          <w:szCs w:val="22"/>
        </w:rPr>
      </w:pPr>
      <w:r w:rsidRPr="0035684F">
        <w:rPr>
          <w:rFonts w:asciiTheme="minorHAnsi" w:hAnsiTheme="minorHAnsi"/>
          <w:b/>
          <w:bCs/>
          <w:sz w:val="22"/>
          <w:szCs w:val="22"/>
        </w:rPr>
        <w:t>Hovedkapittel</w:t>
      </w:r>
      <w:r w:rsidRPr="0035684F">
        <w:rPr>
          <w:rFonts w:asciiTheme="minorHAnsi" w:hAnsiTheme="minorHAnsi"/>
          <w:sz w:val="22"/>
          <w:szCs w:val="22"/>
        </w:rPr>
        <w:t xml:space="preserve">: </w:t>
      </w:r>
      <w:r w:rsidRPr="0035684F">
        <w:rPr>
          <w:rFonts w:asciiTheme="minorHAnsi" w:hAnsiTheme="minorHAnsi"/>
          <w:i/>
          <w:iCs/>
          <w:sz w:val="22"/>
          <w:szCs w:val="22"/>
        </w:rPr>
        <w:t xml:space="preserve">Diabetisk fot og nevropati </w:t>
      </w:r>
      <w:r w:rsidRPr="0035684F">
        <w:rPr>
          <w:rFonts w:asciiTheme="minorHAnsi" w:hAnsiTheme="minorHAnsi"/>
          <w:b/>
          <w:bCs/>
          <w:sz w:val="22"/>
          <w:szCs w:val="22"/>
        </w:rPr>
        <w:t xml:space="preserve">Underkapittel: </w:t>
      </w:r>
      <w:r w:rsidRPr="0035684F">
        <w:rPr>
          <w:rFonts w:asciiTheme="minorHAnsi" w:hAnsiTheme="minorHAnsi"/>
          <w:i/>
          <w:iCs/>
          <w:sz w:val="22"/>
          <w:szCs w:val="22"/>
        </w:rPr>
        <w:t xml:space="preserve">Diabetisk fotsår: Forebygging, henvisning og oppfølging </w:t>
      </w:r>
      <w:r w:rsidRPr="0035684F">
        <w:rPr>
          <w:rFonts w:asciiTheme="minorHAnsi" w:hAnsiTheme="minorHAnsi"/>
          <w:b/>
          <w:bCs/>
          <w:sz w:val="22"/>
          <w:szCs w:val="22"/>
        </w:rPr>
        <w:t xml:space="preserve">Vi ønsker tilbakemelding på: </w:t>
      </w:r>
      <w:r w:rsidRPr="0035684F">
        <w:rPr>
          <w:rFonts w:asciiTheme="minorHAnsi" w:hAnsiTheme="minorHAnsi"/>
          <w:sz w:val="22"/>
          <w:szCs w:val="22"/>
        </w:rPr>
        <w:t xml:space="preserve">- gjennomførbarhet på anbefalingen: </w:t>
      </w:r>
      <w:r w:rsidRPr="0035684F">
        <w:rPr>
          <w:rFonts w:asciiTheme="minorHAnsi" w:hAnsiTheme="minorHAnsi"/>
          <w:i/>
          <w:iCs/>
          <w:sz w:val="22"/>
          <w:szCs w:val="22"/>
        </w:rPr>
        <w:t xml:space="preserve">Trykkavlastning og risiko for fotsår </w:t>
      </w:r>
      <w:r w:rsidRPr="0035684F">
        <w:rPr>
          <w:rFonts w:asciiTheme="minorHAnsi" w:hAnsiTheme="minorHAnsi"/>
          <w:sz w:val="22"/>
          <w:szCs w:val="22"/>
        </w:rPr>
        <w:t xml:space="preserve">- gjennomførbarhet på anbefalingen: </w:t>
      </w:r>
      <w:r w:rsidRPr="0035684F">
        <w:rPr>
          <w:rFonts w:asciiTheme="minorHAnsi" w:hAnsiTheme="minorHAnsi"/>
          <w:i/>
          <w:iCs/>
          <w:sz w:val="22"/>
          <w:szCs w:val="22"/>
        </w:rPr>
        <w:t xml:space="preserve">Henvisning og oppfølging av diabetiske fotsår i </w:t>
      </w:r>
      <w:proofErr w:type="spellStart"/>
      <w:r w:rsidRPr="0035684F">
        <w:rPr>
          <w:rFonts w:asciiTheme="minorHAnsi" w:hAnsiTheme="minorHAnsi"/>
          <w:i/>
          <w:iCs/>
          <w:sz w:val="22"/>
          <w:szCs w:val="22"/>
        </w:rPr>
        <w:t>multidisiplinært</w:t>
      </w:r>
      <w:proofErr w:type="spellEnd"/>
      <w:r w:rsidRPr="0035684F">
        <w:rPr>
          <w:rFonts w:asciiTheme="minorHAnsi" w:hAnsiTheme="minorHAnsi"/>
          <w:i/>
          <w:iCs/>
          <w:sz w:val="22"/>
          <w:szCs w:val="22"/>
        </w:rPr>
        <w:t xml:space="preserve"> fotsårteam </w:t>
      </w:r>
    </w:p>
    <w:p w:rsidR="00122334" w:rsidRPr="0035684F" w:rsidRDefault="00122334" w:rsidP="00122334">
      <w:pPr>
        <w:pStyle w:val="Default"/>
        <w:ind w:left="425"/>
        <w:rPr>
          <w:rFonts w:asciiTheme="minorHAnsi" w:hAnsiTheme="minorHAnsi"/>
          <w:sz w:val="22"/>
          <w:szCs w:val="22"/>
        </w:rPr>
      </w:pPr>
    </w:p>
    <w:p w:rsidR="00122334" w:rsidRPr="0035684F" w:rsidRDefault="00122334" w:rsidP="00122334">
      <w:pPr>
        <w:pStyle w:val="Default"/>
        <w:ind w:left="425"/>
        <w:rPr>
          <w:rFonts w:asciiTheme="minorHAnsi" w:hAnsiTheme="minorHAnsi"/>
          <w:sz w:val="22"/>
          <w:szCs w:val="22"/>
        </w:rPr>
      </w:pPr>
    </w:p>
    <w:p w:rsidR="00122334" w:rsidRDefault="00122334" w:rsidP="00122334">
      <w:pPr>
        <w:pStyle w:val="Default"/>
        <w:rPr>
          <w:rFonts w:asciiTheme="minorHAnsi" w:hAnsiTheme="minorHAnsi"/>
          <w:sz w:val="22"/>
          <w:szCs w:val="22"/>
        </w:rPr>
      </w:pPr>
      <w:r w:rsidRPr="0053397F">
        <w:rPr>
          <w:rFonts w:asciiTheme="minorHAnsi" w:hAnsiTheme="minorHAnsi"/>
          <w:sz w:val="22"/>
          <w:szCs w:val="22"/>
        </w:rPr>
        <w:t>Norsk Sykepleierforbund</w:t>
      </w:r>
      <w:r>
        <w:rPr>
          <w:rFonts w:asciiTheme="minorHAnsi" w:hAnsiTheme="minorHAnsi"/>
          <w:sz w:val="22"/>
          <w:szCs w:val="22"/>
        </w:rPr>
        <w:t xml:space="preserve"> har ingen forslag til endringer eller tilføyelser til dette. Vi mener at </w:t>
      </w:r>
      <w:proofErr w:type="spellStart"/>
      <w:r>
        <w:rPr>
          <w:rFonts w:asciiTheme="minorHAnsi" w:hAnsiTheme="minorHAnsi"/>
          <w:sz w:val="22"/>
          <w:szCs w:val="22"/>
        </w:rPr>
        <w:t>multi</w:t>
      </w:r>
      <w:r w:rsidR="00A21CB9">
        <w:rPr>
          <w:rFonts w:asciiTheme="minorHAnsi" w:hAnsiTheme="minorHAnsi"/>
          <w:sz w:val="22"/>
          <w:szCs w:val="22"/>
        </w:rPr>
        <w:t>disiplinære</w:t>
      </w:r>
      <w:proofErr w:type="spellEnd"/>
      <w:r>
        <w:rPr>
          <w:rFonts w:asciiTheme="minorHAnsi" w:hAnsiTheme="minorHAnsi"/>
          <w:sz w:val="22"/>
          <w:szCs w:val="22"/>
        </w:rPr>
        <w:t xml:space="preserve"> fotsårteam vil ha vesentlig betydning for forebygging av ytterligere komplikasjoner og unngå amputasjoner, og vi mener dette er et svært </w:t>
      </w:r>
      <w:proofErr w:type="gramStart"/>
      <w:r>
        <w:rPr>
          <w:rFonts w:asciiTheme="minorHAnsi" w:hAnsiTheme="minorHAnsi"/>
          <w:sz w:val="22"/>
          <w:szCs w:val="22"/>
        </w:rPr>
        <w:t>godt  tiltak</w:t>
      </w:r>
      <w:proofErr w:type="gramEnd"/>
      <w:r>
        <w:rPr>
          <w:rFonts w:asciiTheme="minorHAnsi" w:hAnsiTheme="minorHAnsi"/>
          <w:sz w:val="22"/>
          <w:szCs w:val="22"/>
        </w:rPr>
        <w:t xml:space="preserve"> for å sikre god kvalitet for diabetespasienter. Det vil være viktig at det er tilstrekkelig ressurser tilgjengelig for at teamene skal kunne etableres og være funksjonelle.</w:t>
      </w:r>
    </w:p>
    <w:p w:rsidR="009F7244" w:rsidRDefault="009F7244" w:rsidP="00122334">
      <w:pPr>
        <w:pStyle w:val="Default"/>
        <w:rPr>
          <w:rFonts w:asciiTheme="minorHAnsi" w:hAnsiTheme="minorHAnsi"/>
          <w:sz w:val="22"/>
          <w:szCs w:val="22"/>
        </w:rPr>
      </w:pPr>
    </w:p>
    <w:p w:rsidR="009F7244" w:rsidRDefault="009F7244" w:rsidP="009F7244">
      <w:pPr>
        <w:pStyle w:val="Default"/>
      </w:pPr>
    </w:p>
    <w:p w:rsidR="009F7244" w:rsidRDefault="009F7244" w:rsidP="009F7244">
      <w:pPr>
        <w:pStyle w:val="Default"/>
        <w:rPr>
          <w:sz w:val="22"/>
          <w:szCs w:val="22"/>
        </w:rPr>
      </w:pPr>
      <w:r w:rsidRPr="009F7244">
        <w:rPr>
          <w:b/>
          <w:sz w:val="22"/>
          <w:szCs w:val="22"/>
        </w:rPr>
        <w:t>Helsedirektoratet</w:t>
      </w:r>
      <w:r>
        <w:rPr>
          <w:sz w:val="22"/>
          <w:szCs w:val="22"/>
        </w:rPr>
        <w:t xml:space="preserve"> har ønsket å fremheve prosedyrene som er viktige å gjennomføre under årskontrollen, som testing med monofilament, testing av U-AKR/</w:t>
      </w:r>
      <w:proofErr w:type="spellStart"/>
      <w:r>
        <w:rPr>
          <w:sz w:val="22"/>
          <w:szCs w:val="22"/>
        </w:rPr>
        <w:t>eGFR</w:t>
      </w:r>
      <w:proofErr w:type="spellEnd"/>
      <w:r>
        <w:rPr>
          <w:sz w:val="22"/>
          <w:szCs w:val="22"/>
        </w:rPr>
        <w:t xml:space="preserve">, samt henvisning til øyelege. </w:t>
      </w:r>
    </w:p>
    <w:p w:rsidR="009F7244" w:rsidRDefault="009F7244" w:rsidP="00122334">
      <w:pPr>
        <w:pStyle w:val="Default"/>
        <w:rPr>
          <w:rFonts w:asciiTheme="minorHAnsi" w:hAnsiTheme="minorHAnsi"/>
          <w:sz w:val="22"/>
          <w:szCs w:val="22"/>
        </w:rPr>
      </w:pPr>
    </w:p>
    <w:p w:rsidR="009F7244" w:rsidRDefault="009F7244" w:rsidP="00122334">
      <w:pPr>
        <w:pStyle w:val="Default"/>
        <w:rPr>
          <w:rFonts w:asciiTheme="minorHAnsi" w:hAnsiTheme="minorHAnsi"/>
          <w:sz w:val="22"/>
          <w:szCs w:val="22"/>
        </w:rPr>
      </w:pPr>
      <w:r>
        <w:rPr>
          <w:rFonts w:asciiTheme="minorHAnsi" w:hAnsiTheme="minorHAnsi"/>
          <w:sz w:val="22"/>
          <w:szCs w:val="22"/>
        </w:rPr>
        <w:t>Norsk sykepleierforbund har følgene innspill:</w:t>
      </w:r>
    </w:p>
    <w:p w:rsidR="009F7244" w:rsidRDefault="009F7244" w:rsidP="00122334">
      <w:pPr>
        <w:pStyle w:val="Default"/>
        <w:rPr>
          <w:rFonts w:asciiTheme="minorHAnsi" w:hAnsiTheme="minorHAnsi"/>
          <w:sz w:val="22"/>
          <w:szCs w:val="22"/>
        </w:rPr>
      </w:pPr>
    </w:p>
    <w:p w:rsidR="009F7244" w:rsidRPr="009F7244" w:rsidRDefault="009F7244" w:rsidP="009F7244">
      <w:pPr>
        <w:numPr>
          <w:ilvl w:val="0"/>
          <w:numId w:val="2"/>
        </w:numPr>
        <w:spacing w:after="200" w:line="276" w:lineRule="auto"/>
        <w:contextualSpacing/>
        <w:rPr>
          <w:rFonts w:ascii="Calibri" w:eastAsia="Calibri" w:hAnsi="Calibri" w:cs="Times New Roman"/>
          <w:b/>
          <w:sz w:val="22"/>
          <w:szCs w:val="22"/>
          <w:lang w:eastAsia="en-US"/>
        </w:rPr>
      </w:pPr>
      <w:r w:rsidRPr="009F7244">
        <w:rPr>
          <w:rFonts w:ascii="Calibri" w:eastAsia="Calibri" w:hAnsi="Calibri" w:cs="Times New Roman"/>
          <w:b/>
          <w:sz w:val="22"/>
          <w:szCs w:val="22"/>
          <w:lang w:eastAsia="en-US"/>
        </w:rPr>
        <w:t>Øyeundersøkelse av personer med diabetes: krav til kompetanse hos helsepersonell som foretar undersøkelsen</w:t>
      </w:r>
    </w:p>
    <w:p w:rsidR="009F7244" w:rsidRPr="009F7244" w:rsidRDefault="009F7244" w:rsidP="009F7244">
      <w:pPr>
        <w:numPr>
          <w:ilvl w:val="0"/>
          <w:numId w:val="2"/>
        </w:numPr>
        <w:spacing w:after="200" w:line="276" w:lineRule="auto"/>
        <w:contextualSpacing/>
        <w:rPr>
          <w:rFonts w:ascii="Calibri" w:eastAsia="Calibri" w:hAnsi="Calibri" w:cs="Times New Roman"/>
          <w:b/>
          <w:sz w:val="22"/>
          <w:szCs w:val="22"/>
          <w:lang w:eastAsia="en-US"/>
        </w:rPr>
      </w:pPr>
      <w:r w:rsidRPr="009F7244">
        <w:rPr>
          <w:rFonts w:ascii="Calibri" w:eastAsia="Calibri" w:hAnsi="Calibri" w:cs="Times New Roman"/>
          <w:b/>
          <w:sz w:val="22"/>
          <w:szCs w:val="22"/>
          <w:lang w:eastAsia="en-US"/>
        </w:rPr>
        <w:t xml:space="preserve">Tolking av </w:t>
      </w:r>
      <w:proofErr w:type="spellStart"/>
      <w:r w:rsidRPr="009F7244">
        <w:rPr>
          <w:rFonts w:ascii="Calibri" w:eastAsia="Calibri" w:hAnsi="Calibri" w:cs="Times New Roman"/>
          <w:b/>
          <w:sz w:val="22"/>
          <w:szCs w:val="22"/>
          <w:lang w:eastAsia="en-US"/>
        </w:rPr>
        <w:t>fundusfoto</w:t>
      </w:r>
      <w:proofErr w:type="spellEnd"/>
      <w:r w:rsidRPr="009F7244">
        <w:rPr>
          <w:rFonts w:ascii="Calibri" w:eastAsia="Calibri" w:hAnsi="Calibri" w:cs="Times New Roman"/>
          <w:b/>
          <w:sz w:val="22"/>
          <w:szCs w:val="22"/>
          <w:lang w:eastAsia="en-US"/>
        </w:rPr>
        <w:t xml:space="preserve">; krav til kompetanse hos helsepersonell som skal vurdere </w:t>
      </w:r>
      <w:proofErr w:type="gramStart"/>
      <w:r w:rsidRPr="009F7244">
        <w:rPr>
          <w:rFonts w:ascii="Calibri" w:eastAsia="Calibri" w:hAnsi="Calibri" w:cs="Times New Roman"/>
          <w:b/>
          <w:sz w:val="22"/>
          <w:szCs w:val="22"/>
          <w:lang w:eastAsia="en-US"/>
        </w:rPr>
        <w:t>og</w:t>
      </w:r>
      <w:proofErr w:type="gramEnd"/>
      <w:r w:rsidRPr="009F7244">
        <w:rPr>
          <w:rFonts w:ascii="Calibri" w:eastAsia="Calibri" w:hAnsi="Calibri" w:cs="Times New Roman"/>
          <w:b/>
          <w:sz w:val="22"/>
          <w:szCs w:val="22"/>
          <w:lang w:eastAsia="en-US"/>
        </w:rPr>
        <w:t xml:space="preserve"> gradere resultatet av undersøkelsen</w:t>
      </w:r>
    </w:p>
    <w:p w:rsidR="009F7244" w:rsidRDefault="009F7244" w:rsidP="009F7244">
      <w:pPr>
        <w:spacing w:after="200" w:line="276" w:lineRule="auto"/>
        <w:contextualSpacing/>
        <w:rPr>
          <w:rFonts w:ascii="Calibri" w:eastAsia="Calibri" w:hAnsi="Calibri" w:cs="Times New Roman"/>
          <w:sz w:val="22"/>
          <w:szCs w:val="22"/>
          <w:lang w:eastAsia="en-US"/>
        </w:rPr>
      </w:pPr>
      <w:proofErr w:type="gramStart"/>
      <w:r>
        <w:rPr>
          <w:rFonts w:ascii="Calibri" w:eastAsia="Calibri" w:hAnsi="Calibri" w:cs="Times New Roman"/>
          <w:sz w:val="22"/>
          <w:szCs w:val="22"/>
          <w:lang w:eastAsia="en-US"/>
        </w:rPr>
        <w:t>NSF  støtter</w:t>
      </w:r>
      <w:proofErr w:type="gramEnd"/>
      <w:r>
        <w:rPr>
          <w:rFonts w:ascii="Calibri" w:eastAsia="Calibri" w:hAnsi="Calibri" w:cs="Times New Roman"/>
          <w:sz w:val="22"/>
          <w:szCs w:val="22"/>
          <w:lang w:eastAsia="en-US"/>
        </w:rPr>
        <w:t xml:space="preserve"> innføringen av et </w:t>
      </w:r>
      <w:r w:rsidRPr="009F7244">
        <w:rPr>
          <w:rFonts w:ascii="Calibri" w:eastAsia="Calibri" w:hAnsi="Calibri" w:cs="Times New Roman"/>
          <w:sz w:val="22"/>
          <w:szCs w:val="22"/>
          <w:lang w:eastAsia="en-US"/>
        </w:rPr>
        <w:t>systematisk screeningprogram med veldefinerte krav til personell som utfører undersøkelsen og krav til metode for undersøkelse</w:t>
      </w:r>
      <w:r>
        <w:rPr>
          <w:rFonts w:ascii="Calibri" w:eastAsia="Calibri" w:hAnsi="Calibri" w:cs="Times New Roman"/>
          <w:sz w:val="22"/>
          <w:szCs w:val="22"/>
          <w:lang w:eastAsia="en-US"/>
        </w:rPr>
        <w:t>.  V</w:t>
      </w:r>
      <w:r w:rsidRPr="009F7244">
        <w:rPr>
          <w:rFonts w:ascii="Calibri" w:eastAsia="Calibri" w:hAnsi="Calibri" w:cs="Times New Roman"/>
          <w:sz w:val="22"/>
          <w:szCs w:val="22"/>
          <w:lang w:eastAsia="en-US"/>
        </w:rPr>
        <w:t>i erfarer i dag at det er stor variasjon i hvordan screeningprogrammet er lagt opp ved den enkelte øyeavdeling.</w:t>
      </w:r>
    </w:p>
    <w:p w:rsidR="009F7244" w:rsidRPr="009F7244" w:rsidRDefault="009F7244" w:rsidP="009F7244">
      <w:pPr>
        <w:spacing w:after="200" w:line="276" w:lineRule="auto"/>
        <w:contextualSpacing/>
        <w:rPr>
          <w:rFonts w:ascii="Calibri" w:eastAsia="Calibri" w:hAnsi="Calibri" w:cs="Times New Roman"/>
          <w:sz w:val="22"/>
          <w:szCs w:val="22"/>
          <w:lang w:eastAsia="en-US"/>
        </w:rPr>
      </w:pPr>
    </w:p>
    <w:p w:rsidR="009F7244" w:rsidRDefault="009F7244" w:rsidP="009F7244">
      <w:pPr>
        <w:spacing w:after="200" w:line="276" w:lineRule="auto"/>
        <w:contextualSpacing/>
        <w:rPr>
          <w:rFonts w:ascii="Calibri" w:eastAsia="Calibri" w:hAnsi="Calibri" w:cs="Times New Roman"/>
          <w:sz w:val="22"/>
          <w:szCs w:val="22"/>
          <w:lang w:eastAsia="en-US"/>
        </w:rPr>
      </w:pPr>
      <w:r w:rsidRPr="009F7244">
        <w:rPr>
          <w:rFonts w:ascii="Calibri" w:eastAsia="Calibri" w:hAnsi="Calibri" w:cs="Times New Roman"/>
          <w:sz w:val="22"/>
          <w:szCs w:val="22"/>
          <w:lang w:eastAsia="en-US"/>
        </w:rPr>
        <w:t xml:space="preserve">En del sykepleiere som jobber i øyeavdelinger har en klinisk videreutdanning i </w:t>
      </w:r>
      <w:proofErr w:type="spellStart"/>
      <w:r w:rsidRPr="009F7244">
        <w:rPr>
          <w:rFonts w:ascii="Calibri" w:eastAsia="Calibri" w:hAnsi="Calibri" w:cs="Times New Roman"/>
          <w:sz w:val="22"/>
          <w:szCs w:val="22"/>
          <w:lang w:eastAsia="en-US"/>
        </w:rPr>
        <w:t>øyesykepleie</w:t>
      </w:r>
      <w:proofErr w:type="spellEnd"/>
      <w:r w:rsidRPr="009F7244">
        <w:rPr>
          <w:rFonts w:ascii="Calibri" w:eastAsia="Calibri" w:hAnsi="Calibri" w:cs="Times New Roman"/>
          <w:sz w:val="22"/>
          <w:szCs w:val="22"/>
          <w:lang w:eastAsia="en-US"/>
        </w:rPr>
        <w:t xml:space="preserve"> (60 studiepoeng) som gir en høy grunnleggende fagkunnskap for å kunne </w:t>
      </w:r>
      <w:proofErr w:type="spellStart"/>
      <w:r w:rsidRPr="009F7244">
        <w:rPr>
          <w:rFonts w:ascii="Calibri" w:eastAsia="Calibri" w:hAnsi="Calibri" w:cs="Times New Roman"/>
          <w:sz w:val="22"/>
          <w:szCs w:val="22"/>
          <w:lang w:eastAsia="en-US"/>
        </w:rPr>
        <w:t>spesialopplæres</w:t>
      </w:r>
      <w:proofErr w:type="spellEnd"/>
      <w:r w:rsidRPr="009F7244">
        <w:rPr>
          <w:rFonts w:ascii="Calibri" w:eastAsia="Calibri" w:hAnsi="Calibri" w:cs="Times New Roman"/>
          <w:sz w:val="22"/>
          <w:szCs w:val="22"/>
          <w:lang w:eastAsia="en-US"/>
        </w:rPr>
        <w:t xml:space="preserve"> i vurdering/gradering av </w:t>
      </w:r>
      <w:proofErr w:type="spellStart"/>
      <w:r w:rsidRPr="009F7244">
        <w:rPr>
          <w:rFonts w:ascii="Calibri" w:eastAsia="Calibri" w:hAnsi="Calibri" w:cs="Times New Roman"/>
          <w:sz w:val="22"/>
          <w:szCs w:val="22"/>
          <w:lang w:eastAsia="en-US"/>
        </w:rPr>
        <w:t>fundusfoto</w:t>
      </w:r>
      <w:proofErr w:type="spellEnd"/>
      <w:r w:rsidRPr="009F7244">
        <w:rPr>
          <w:rFonts w:ascii="Calibri" w:eastAsia="Calibri" w:hAnsi="Calibri" w:cs="Times New Roman"/>
          <w:sz w:val="22"/>
          <w:szCs w:val="22"/>
          <w:lang w:eastAsia="en-US"/>
        </w:rPr>
        <w:t>. Det er også tilbud om påbyggingskurs i vurdering av diabetesfoto i Sverige som benyttes</w:t>
      </w:r>
      <w:r>
        <w:rPr>
          <w:rFonts w:ascii="Calibri" w:eastAsia="Calibri" w:hAnsi="Calibri" w:cs="Times New Roman"/>
          <w:sz w:val="22"/>
          <w:szCs w:val="22"/>
          <w:lang w:eastAsia="en-US"/>
        </w:rPr>
        <w:t xml:space="preserve"> av flere</w:t>
      </w:r>
      <w:r w:rsidRPr="009F7244">
        <w:rPr>
          <w:rFonts w:ascii="Calibri" w:eastAsia="Calibri" w:hAnsi="Calibri" w:cs="Times New Roman"/>
          <w:sz w:val="22"/>
          <w:szCs w:val="22"/>
          <w:lang w:eastAsia="en-US"/>
        </w:rPr>
        <w:t>, og det er planer om å starte et tilsvarende tilbud i Norge. Vi mener at øyesykepleiere har den kunnskap som må til for å kunne læres opp i de praktiske ferdigheter som trengs for å oppnå høy spesifisitet og sensitivitet i bildetolkningen.</w:t>
      </w:r>
    </w:p>
    <w:p w:rsidR="009F7244" w:rsidRPr="009F7244" w:rsidRDefault="009F7244" w:rsidP="009F7244">
      <w:pPr>
        <w:spacing w:after="200" w:line="276" w:lineRule="auto"/>
        <w:contextualSpacing/>
        <w:rPr>
          <w:rFonts w:ascii="Calibri" w:eastAsia="Calibri" w:hAnsi="Calibri" w:cs="Times New Roman"/>
          <w:sz w:val="22"/>
          <w:szCs w:val="22"/>
          <w:lang w:eastAsia="en-US"/>
        </w:rPr>
      </w:pPr>
      <w:r w:rsidRPr="009F7244">
        <w:rPr>
          <w:rFonts w:ascii="Calibri" w:eastAsia="Calibri" w:hAnsi="Calibri" w:cs="Times New Roman"/>
          <w:sz w:val="22"/>
          <w:szCs w:val="22"/>
          <w:lang w:eastAsia="en-US"/>
        </w:rPr>
        <w:t xml:space="preserve"> </w:t>
      </w:r>
    </w:p>
    <w:p w:rsidR="009F7244" w:rsidRPr="009F7244" w:rsidRDefault="009F7244" w:rsidP="009F7244">
      <w:pPr>
        <w:spacing w:after="200" w:line="276" w:lineRule="auto"/>
        <w:contextualSpacing/>
        <w:rPr>
          <w:rFonts w:ascii="Calibri" w:eastAsia="Calibri" w:hAnsi="Calibri" w:cs="Times New Roman"/>
          <w:sz w:val="22"/>
          <w:szCs w:val="22"/>
          <w:lang w:eastAsia="en-US"/>
        </w:rPr>
      </w:pPr>
      <w:r w:rsidRPr="009F7244">
        <w:rPr>
          <w:rFonts w:ascii="Calibri" w:eastAsia="Calibri" w:hAnsi="Calibri" w:cs="Times New Roman"/>
          <w:sz w:val="22"/>
          <w:szCs w:val="22"/>
          <w:lang w:eastAsia="en-US"/>
        </w:rPr>
        <w:t xml:space="preserve">Pt. </w:t>
      </w:r>
      <w:proofErr w:type="gramStart"/>
      <w:r w:rsidRPr="009F7244">
        <w:rPr>
          <w:rFonts w:ascii="Calibri" w:eastAsia="Calibri" w:hAnsi="Calibri" w:cs="Times New Roman"/>
          <w:sz w:val="22"/>
          <w:szCs w:val="22"/>
          <w:lang w:eastAsia="en-US"/>
        </w:rPr>
        <w:t>er det ingen nasjonale krav til det personell som utfører eller vurderer undersøkelsene.</w:t>
      </w:r>
      <w:proofErr w:type="gramEnd"/>
      <w:r w:rsidRPr="009F7244">
        <w:rPr>
          <w:rFonts w:ascii="Calibri" w:eastAsia="Calibri" w:hAnsi="Calibri" w:cs="Times New Roman"/>
          <w:sz w:val="22"/>
          <w:szCs w:val="22"/>
          <w:lang w:eastAsia="en-US"/>
        </w:rPr>
        <w:t xml:space="preserve"> Vi mener at øyesykepleiere er best kvalifisert personell til å kunne utføre oppgaven i tillegg til øyelege. Et totrinnssystem som skisseres i retningslinjen vil gi en god kvalitet på tjenesten. </w:t>
      </w:r>
    </w:p>
    <w:p w:rsidR="009F7244" w:rsidRDefault="009F7244" w:rsidP="00122334">
      <w:pPr>
        <w:pStyle w:val="Default"/>
        <w:rPr>
          <w:rFonts w:asciiTheme="minorHAnsi" w:hAnsiTheme="minorHAnsi"/>
          <w:sz w:val="22"/>
          <w:szCs w:val="22"/>
        </w:rPr>
      </w:pPr>
    </w:p>
    <w:p w:rsidR="00122334" w:rsidRDefault="00122334" w:rsidP="00122334">
      <w:pPr>
        <w:spacing w:line="280" w:lineRule="atLeast"/>
      </w:pPr>
      <w:r>
        <w:t>I kapitlet. "</w:t>
      </w:r>
      <w:r w:rsidRPr="0053397F">
        <w:rPr>
          <w:b/>
        </w:rPr>
        <w:t>Oppfølging, utredning og organisering av diabetesomsorgen</w:t>
      </w:r>
      <w:r>
        <w:t>", under «</w:t>
      </w:r>
      <w:r w:rsidRPr="0053397F">
        <w:rPr>
          <w:b/>
        </w:rPr>
        <w:t>Organisering av kontrollrutiner</w:t>
      </w:r>
      <w:r>
        <w:t xml:space="preserve">», anbefales det at en eller flere </w:t>
      </w:r>
      <w:r w:rsidRPr="0053397F">
        <w:rPr>
          <w:i/>
        </w:rPr>
        <w:t>medarbeidere</w:t>
      </w:r>
      <w:r>
        <w:t xml:space="preserve"> deltar aktivt i diabetesomsorgen. Norsk Sykepleierforbund mener at «medarbeider» må endres til sykepleier. Dette bør være en sykepleier, helst en sykepleier med spesialkompetanse innen </w:t>
      </w:r>
      <w:proofErr w:type="gramStart"/>
      <w:r>
        <w:t>diabetes ,</w:t>
      </w:r>
      <w:proofErr w:type="gramEnd"/>
      <w:r>
        <w:t xml:space="preserve"> for å kunne ivareta pasienten godt nok.  Vi ønsker å vise til satsningen knyttet til å utvikle avanserte </w:t>
      </w:r>
      <w:r>
        <w:lastRenderedPageBreak/>
        <w:t xml:space="preserve">kliniske sykepleierroller på masternivå i kommunene. Denne satsningen dreier seg nettopp om å utvikle </w:t>
      </w:r>
      <w:proofErr w:type="gramStart"/>
      <w:r>
        <w:t>tilbudet  i</w:t>
      </w:r>
      <w:proofErr w:type="gramEnd"/>
      <w:r>
        <w:t xml:space="preserve"> kommunene innenfor NCD-området for å dempe fremtidig vekst i spesialisthelsetjenesten. Sykepleiere og spesialsykepleiere har kunnskap om diabetes, om medikamentene som brukes i diabetesbehandlingen, inklusive insulinbehandling. De har kunnskap om motivasjon og forskjellige mestringsstrategier, kunnskap om kost og livsstilsendringer, og om psykososiale aspekt ved det å leve med en kronisk sykdom. Det er viktig at pasienter har tilgang på denne kompetansen helt fra starten av sykdommen. NSF savner et mer tverrfaglig fokus i retningslinjen, og vi synes derfor at retningslinjen fremstår litt gammeldags og legger for lite til rette for den tverrfaglige innovasjon og tjenesteutvikling det er behov for om vi skal få et bedre og mer effektivt tilbud til diabetes pasienter. Dette er viktig </w:t>
      </w:r>
      <w:proofErr w:type="gramStart"/>
      <w:r>
        <w:t>for  å</w:t>
      </w:r>
      <w:proofErr w:type="gramEnd"/>
      <w:r>
        <w:t xml:space="preserve">  oppnå færre komplikasjoner og mer deltagelse i arbeidsliv og mer for diabetespasientene.</w:t>
      </w:r>
    </w:p>
    <w:p w:rsidR="00122334" w:rsidRDefault="00122334" w:rsidP="00122334">
      <w:pPr>
        <w:spacing w:line="280" w:lineRule="atLeast"/>
      </w:pPr>
    </w:p>
    <w:p w:rsidR="00122334" w:rsidRDefault="00122334" w:rsidP="00122334">
      <w:pPr>
        <w:spacing w:line="280" w:lineRule="atLeast"/>
      </w:pPr>
      <w:r>
        <w:t>Under kapitlet "</w:t>
      </w:r>
      <w:r>
        <w:rPr>
          <w:b/>
        </w:rPr>
        <w:t>A</w:t>
      </w:r>
      <w:r w:rsidRPr="0053397F">
        <w:rPr>
          <w:b/>
        </w:rPr>
        <w:t xml:space="preserve">nsvarsfordeling mellom primær </w:t>
      </w:r>
      <w:proofErr w:type="gramStart"/>
      <w:r w:rsidRPr="0053397F">
        <w:rPr>
          <w:b/>
        </w:rPr>
        <w:t xml:space="preserve">og </w:t>
      </w:r>
      <w:r>
        <w:rPr>
          <w:b/>
        </w:rPr>
        <w:t xml:space="preserve"> spesialist</w:t>
      </w:r>
      <w:r w:rsidRPr="0053397F">
        <w:rPr>
          <w:b/>
        </w:rPr>
        <w:t>helsetjenesten</w:t>
      </w:r>
      <w:proofErr w:type="gramEnd"/>
      <w:r>
        <w:t xml:space="preserve"> står det at "Gode læringstilbud krever både fagkompetanse og brukerkompetanse" . Dette er Norsk Sykepleierforbund selvsagt enige i, og Start-kursene er et svært godt tilbud. Noen ganger kan det dessverre ta lang tid før nydiagnostiserte kommer på Smart-kurs, fordi det kan være noe ventetid avhengig av kapasiteten på tilbudet i spesialisthelsetjenesten. </w:t>
      </w:r>
      <w:proofErr w:type="gramStart"/>
      <w:r>
        <w:t>I  mellomtiden</w:t>
      </w:r>
      <w:proofErr w:type="gramEnd"/>
      <w:r>
        <w:t xml:space="preserve"> er det viktig at man får riktig informasjon og den informasjonen man har behov for.</w:t>
      </w:r>
    </w:p>
    <w:p w:rsidR="00122334" w:rsidRDefault="00122334" w:rsidP="00122334">
      <w:pPr>
        <w:spacing w:line="280" w:lineRule="atLeast"/>
      </w:pPr>
      <w:r>
        <w:t xml:space="preserve">Det er svært viktig faglig kompetanse i alle deler av oppfølgingen av diabetespasienter, og den som har ansvar for oppfølgingen må ha </w:t>
      </w:r>
      <w:proofErr w:type="gramStart"/>
      <w:r>
        <w:t>utdanning  på</w:t>
      </w:r>
      <w:proofErr w:type="gramEnd"/>
      <w:r>
        <w:t xml:space="preserve"> bachelor-nivå eller høyere.</w:t>
      </w:r>
    </w:p>
    <w:p w:rsidR="00122334" w:rsidRDefault="00122334" w:rsidP="00122334">
      <w:pPr>
        <w:spacing w:line="280" w:lineRule="atLeast"/>
      </w:pPr>
      <w:r>
        <w:t xml:space="preserve"> </w:t>
      </w:r>
    </w:p>
    <w:p w:rsidR="00122334" w:rsidRDefault="00122334" w:rsidP="00122334">
      <w:pPr>
        <w:spacing w:line="280" w:lineRule="atLeast"/>
      </w:pPr>
      <w:r>
        <w:t xml:space="preserve">Når det gjelder pasienter, med type 1 diabetes eller type 2 diabetes som er avhengig av hjelp fra andre, som for eksempel i hjemmesykepleie eller i bo- og omsorgssenter/sykehjem, bør det utarbeides et bedre/mer detaljert verktøy.  Teksten i </w:t>
      </w:r>
      <w:proofErr w:type="gramStart"/>
      <w:r>
        <w:t>retningslinjen  sier</w:t>
      </w:r>
      <w:proofErr w:type="gramEnd"/>
      <w:r>
        <w:t>: " … for personer på sykehjem og andre med betydelig reduserte leveutsikter er målet å unngå symptomatisk hyperglykemi". Her bør det utarbeides retningslinjer som beskriver i mer detalj hvordan dette skal oppnås.</w:t>
      </w:r>
    </w:p>
    <w:p w:rsidR="00122334" w:rsidRDefault="00122334" w:rsidP="00122334">
      <w:pPr>
        <w:spacing w:line="280" w:lineRule="atLeast"/>
      </w:pPr>
      <w:r>
        <w:t xml:space="preserve">Det er mange som for en periode behøver hjelp til omsorg, og/eller har begrenset leveutsikter, og hvor behandlingen av diabetes i dag er svært omfattende og komplisert, både ved type 1- og type 2-diabetes. Det er den senere tid utført flere masterstudier innenfor </w:t>
      </w:r>
      <w:proofErr w:type="spellStart"/>
      <w:r>
        <w:t>diabetessykepleie</w:t>
      </w:r>
      <w:proofErr w:type="spellEnd"/>
      <w:r>
        <w:t xml:space="preserve"> som viser at kunnskapen om diabetes i sykehjem og hjemmesykepleie er for dårlig, og at det er </w:t>
      </w:r>
      <w:proofErr w:type="gramStart"/>
      <w:r>
        <w:t>behov  for</w:t>
      </w:r>
      <w:proofErr w:type="gramEnd"/>
      <w:r>
        <w:t xml:space="preserve"> bedre, mer detaljert verktøy. </w:t>
      </w:r>
    </w:p>
    <w:p w:rsidR="00122334" w:rsidRDefault="00122334" w:rsidP="00122334">
      <w:pPr>
        <w:spacing w:line="280" w:lineRule="atLeast"/>
      </w:pPr>
    </w:p>
    <w:p w:rsidR="00122334" w:rsidRDefault="00122334" w:rsidP="00122334">
      <w:pPr>
        <w:spacing w:line="280" w:lineRule="atLeast"/>
      </w:pPr>
      <w:r>
        <w:t xml:space="preserve">Det er et generelt behov for bedre kompetanse i kommunene for å kunne ivareta pasienter med diabetes. </w:t>
      </w:r>
    </w:p>
    <w:p w:rsidR="00122334" w:rsidRDefault="00122334" w:rsidP="00122334">
      <w:pPr>
        <w:spacing w:line="280" w:lineRule="atLeast"/>
      </w:pPr>
      <w:r>
        <w:t xml:space="preserve"> </w:t>
      </w:r>
    </w:p>
    <w:p w:rsidR="00122334" w:rsidRPr="00002417" w:rsidRDefault="00122334" w:rsidP="00122334">
      <w:pPr>
        <w:spacing w:line="280" w:lineRule="atLeast"/>
      </w:pPr>
    </w:p>
    <w:p w:rsidR="00122334" w:rsidRPr="00002417" w:rsidRDefault="00122334" w:rsidP="00122334">
      <w:pPr>
        <w:spacing w:line="280" w:lineRule="atLeast"/>
      </w:pPr>
    </w:p>
    <w:p w:rsidR="00122334" w:rsidRPr="00002417" w:rsidRDefault="00122334" w:rsidP="00122334">
      <w:pPr>
        <w:tabs>
          <w:tab w:val="left" w:pos="8789"/>
        </w:tabs>
        <w:spacing w:line="280" w:lineRule="atLeast"/>
      </w:pPr>
      <w:bookmarkStart w:id="36" w:name="bmClosing"/>
      <w:bookmarkEnd w:id="36"/>
      <w:r>
        <w:t>Med vennlig hilsen</w:t>
      </w:r>
    </w:p>
    <w:p w:rsidR="00122334" w:rsidRPr="00002417" w:rsidRDefault="00122334" w:rsidP="00122334">
      <w:pPr>
        <w:tabs>
          <w:tab w:val="left" w:pos="8789"/>
        </w:tabs>
        <w:spacing w:line="280" w:lineRule="atLeast"/>
      </w:pPr>
    </w:p>
    <w:p w:rsidR="00122334" w:rsidRPr="00002417" w:rsidRDefault="00122334" w:rsidP="00122334">
      <w:pPr>
        <w:tabs>
          <w:tab w:val="left" w:pos="8789"/>
        </w:tabs>
        <w:spacing w:line="280" w:lineRule="atLeast"/>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5"/>
        <w:gridCol w:w="4722"/>
      </w:tblGrid>
      <w:tr w:rsidR="00122334" w:rsidRPr="00002417" w:rsidTr="00952853">
        <w:tc>
          <w:tcPr>
            <w:tcW w:w="2310" w:type="pct"/>
          </w:tcPr>
          <w:p w:rsidR="00122334" w:rsidRPr="00002417" w:rsidRDefault="00122334" w:rsidP="00952853">
            <w:pPr>
              <w:tabs>
                <w:tab w:val="left" w:pos="8789"/>
              </w:tabs>
              <w:spacing w:line="280" w:lineRule="atLeast"/>
            </w:pPr>
            <w:bookmarkStart w:id="37" w:name="bmSignature01"/>
            <w:bookmarkEnd w:id="37"/>
            <w:r>
              <w:t>Kari Elisabeth Bugge</w:t>
            </w:r>
          </w:p>
        </w:tc>
        <w:tc>
          <w:tcPr>
            <w:tcW w:w="2690" w:type="pct"/>
          </w:tcPr>
          <w:p w:rsidR="00122334" w:rsidRPr="00002417" w:rsidRDefault="00122334" w:rsidP="00952853">
            <w:pPr>
              <w:tabs>
                <w:tab w:val="left" w:pos="8789"/>
              </w:tabs>
              <w:spacing w:line="280" w:lineRule="atLeast"/>
              <w:ind w:left="113"/>
            </w:pPr>
            <w:bookmarkStart w:id="38" w:name="bmInChargeSignature"/>
            <w:bookmarkEnd w:id="38"/>
          </w:p>
        </w:tc>
      </w:tr>
      <w:tr w:rsidR="00122334" w:rsidRPr="00002417" w:rsidTr="00952853">
        <w:tc>
          <w:tcPr>
            <w:tcW w:w="2310" w:type="pct"/>
          </w:tcPr>
          <w:p w:rsidR="00122334" w:rsidRPr="00002417" w:rsidRDefault="00122334" w:rsidP="00952853">
            <w:pPr>
              <w:tabs>
                <w:tab w:val="left" w:pos="8789"/>
              </w:tabs>
              <w:spacing w:line="280" w:lineRule="atLeast"/>
            </w:pPr>
            <w:bookmarkStart w:id="39" w:name="bmSignature01Title"/>
            <w:bookmarkEnd w:id="39"/>
            <w:r>
              <w:t>Fagsjef</w:t>
            </w:r>
          </w:p>
        </w:tc>
        <w:tc>
          <w:tcPr>
            <w:tcW w:w="2690" w:type="pct"/>
          </w:tcPr>
          <w:p w:rsidR="00122334" w:rsidRPr="00002417" w:rsidRDefault="00122334" w:rsidP="00952853">
            <w:pPr>
              <w:tabs>
                <w:tab w:val="left" w:pos="8789"/>
              </w:tabs>
              <w:spacing w:line="280" w:lineRule="atLeast"/>
              <w:ind w:left="113"/>
            </w:pPr>
            <w:bookmarkStart w:id="40" w:name="bmInChargeTitle"/>
            <w:bookmarkEnd w:id="40"/>
          </w:p>
        </w:tc>
      </w:tr>
    </w:tbl>
    <w:p w:rsidR="000A0338" w:rsidRDefault="000A0338" w:rsidP="000A0338">
      <w:pPr>
        <w:rPr>
          <w:sz w:val="24"/>
          <w:szCs w:val="24"/>
        </w:rPr>
      </w:pPr>
    </w:p>
    <w:p w:rsidR="000A0338" w:rsidRDefault="000A0338" w:rsidP="000A0338">
      <w:pPr>
        <w:rPr>
          <w:sz w:val="24"/>
          <w:szCs w:val="24"/>
        </w:rPr>
      </w:pPr>
    </w:p>
    <w:p w:rsidR="000A0338" w:rsidRDefault="000A0338" w:rsidP="000A0338">
      <w:pPr>
        <w:rPr>
          <w:sz w:val="24"/>
          <w:szCs w:val="24"/>
        </w:rPr>
      </w:pPr>
    </w:p>
    <w:p w:rsidR="000A0338" w:rsidRDefault="000A0338" w:rsidP="000A0338">
      <w:pPr>
        <w:rPr>
          <w:sz w:val="24"/>
          <w:szCs w:val="24"/>
        </w:rPr>
      </w:pPr>
    </w:p>
    <w:p w:rsidR="000A0338" w:rsidRDefault="000A0338" w:rsidP="000A0338">
      <w:pPr>
        <w:rPr>
          <w:sz w:val="24"/>
          <w:szCs w:val="24"/>
        </w:rPr>
      </w:pPr>
    </w:p>
    <w:p w:rsidR="000A0338" w:rsidRPr="006455D4" w:rsidRDefault="000A0338" w:rsidP="000A0338">
      <w:pPr>
        <w:jc w:val="center"/>
        <w:rPr>
          <w:sz w:val="24"/>
          <w:szCs w:val="24"/>
        </w:rPr>
      </w:pPr>
    </w:p>
    <w:p w:rsidR="000A0338" w:rsidRPr="006455D4" w:rsidRDefault="000A0338" w:rsidP="000A0338">
      <w:pPr>
        <w:rPr>
          <w:sz w:val="24"/>
          <w:szCs w:val="24"/>
        </w:rPr>
      </w:pPr>
    </w:p>
    <w:p w:rsidR="000A0338" w:rsidRPr="006455D4" w:rsidRDefault="000A0338" w:rsidP="000A0338">
      <w:pPr>
        <w:spacing w:after="200" w:line="276" w:lineRule="auto"/>
        <w:rPr>
          <w:rFonts w:eastAsia="Calibri"/>
          <w:b/>
          <w:sz w:val="32"/>
          <w:szCs w:val="32"/>
        </w:rPr>
      </w:pPr>
      <w:r w:rsidRPr="00DD7F90">
        <w:rPr>
          <w:rFonts w:eastAsia="Calibri"/>
          <w:b/>
          <w:sz w:val="32"/>
          <w:szCs w:val="32"/>
        </w:rPr>
        <w:t>Ekstern høring – 16/</w:t>
      </w:r>
      <w:r>
        <w:rPr>
          <w:rFonts w:eastAsia="Calibri"/>
          <w:b/>
          <w:sz w:val="32"/>
          <w:szCs w:val="32"/>
        </w:rPr>
        <w:t>5742</w:t>
      </w:r>
      <w:r w:rsidRPr="00DD7F90">
        <w:rPr>
          <w:rFonts w:eastAsia="Calibri"/>
          <w:b/>
          <w:sz w:val="32"/>
          <w:szCs w:val="32"/>
        </w:rPr>
        <w:t xml:space="preserve"> Nasjonal faglig retningslinje for </w:t>
      </w:r>
      <w:r>
        <w:rPr>
          <w:rFonts w:eastAsia="Calibri"/>
          <w:b/>
          <w:sz w:val="32"/>
          <w:szCs w:val="32"/>
        </w:rPr>
        <w:t>diabetes</w:t>
      </w:r>
    </w:p>
    <w:p w:rsidR="000A0338" w:rsidRPr="006455D4" w:rsidRDefault="000A0338" w:rsidP="000A0338">
      <w:pPr>
        <w:rPr>
          <w:sz w:val="28"/>
          <w:szCs w:val="28"/>
        </w:rPr>
      </w:pPr>
    </w:p>
    <w:p w:rsidR="000A0338" w:rsidRPr="006455D4" w:rsidRDefault="000A0338" w:rsidP="000A0338">
      <w:pPr>
        <w:rPr>
          <w:b/>
          <w:sz w:val="24"/>
          <w:szCs w:val="24"/>
        </w:rPr>
      </w:pPr>
      <w:r w:rsidRPr="006455D4">
        <w:rPr>
          <w:b/>
          <w:sz w:val="24"/>
          <w:szCs w:val="24"/>
        </w:rPr>
        <w:t xml:space="preserve">Tilbakemelding: </w:t>
      </w:r>
    </w:p>
    <w:p w:rsidR="000A0338" w:rsidRPr="009A4719" w:rsidRDefault="000A0338" w:rsidP="000A0338">
      <w:pPr>
        <w:numPr>
          <w:ilvl w:val="0"/>
          <w:numId w:val="5"/>
        </w:numPr>
        <w:rPr>
          <w:sz w:val="24"/>
          <w:szCs w:val="24"/>
        </w:rPr>
      </w:pPr>
      <w:r w:rsidRPr="009A4719">
        <w:rPr>
          <w:sz w:val="24"/>
          <w:szCs w:val="24"/>
        </w:rPr>
        <w:t>Vær vennlig å gi tilbakemelding på vedlagte skjema</w:t>
      </w:r>
    </w:p>
    <w:p w:rsidR="000A0338" w:rsidRPr="009A4719" w:rsidRDefault="000A0338" w:rsidP="000A0338">
      <w:pPr>
        <w:numPr>
          <w:ilvl w:val="0"/>
          <w:numId w:val="5"/>
        </w:numPr>
        <w:rPr>
          <w:b/>
          <w:sz w:val="24"/>
          <w:szCs w:val="24"/>
        </w:rPr>
      </w:pPr>
      <w:r w:rsidRPr="009A4719">
        <w:rPr>
          <w:b/>
          <w:sz w:val="24"/>
          <w:szCs w:val="24"/>
        </w:rPr>
        <w:t xml:space="preserve">Frist </w:t>
      </w:r>
      <w:r>
        <w:rPr>
          <w:b/>
          <w:sz w:val="24"/>
          <w:szCs w:val="24"/>
        </w:rPr>
        <w:t xml:space="preserve">fredag </w:t>
      </w:r>
      <w:r w:rsidRPr="009A4719">
        <w:rPr>
          <w:b/>
          <w:sz w:val="24"/>
          <w:szCs w:val="24"/>
        </w:rPr>
        <w:t>13. mai 2016.</w:t>
      </w:r>
    </w:p>
    <w:p w:rsidR="000A0338" w:rsidRDefault="000A0338" w:rsidP="000A0338">
      <w:pPr>
        <w:numPr>
          <w:ilvl w:val="0"/>
          <w:numId w:val="5"/>
        </w:numPr>
        <w:rPr>
          <w:sz w:val="24"/>
          <w:szCs w:val="24"/>
        </w:rPr>
      </w:pPr>
      <w:r>
        <w:rPr>
          <w:sz w:val="24"/>
          <w:szCs w:val="24"/>
        </w:rPr>
        <w:t>Skjemaet bes sendt</w:t>
      </w:r>
      <w:r w:rsidRPr="009A4719">
        <w:rPr>
          <w:sz w:val="24"/>
          <w:szCs w:val="24"/>
        </w:rPr>
        <w:t xml:space="preserve"> på e-post til </w:t>
      </w:r>
      <w:hyperlink r:id="rId9" w:history="1">
        <w:r w:rsidRPr="003B1A53">
          <w:rPr>
            <w:rStyle w:val="Hyperkobling"/>
            <w:sz w:val="24"/>
            <w:szCs w:val="24"/>
          </w:rPr>
          <w:t>postmottak@helsedir.no</w:t>
        </w:r>
      </w:hyperlink>
      <w:r>
        <w:rPr>
          <w:sz w:val="24"/>
          <w:szCs w:val="24"/>
        </w:rPr>
        <w:t xml:space="preserve"> (merk: </w:t>
      </w:r>
      <w:proofErr w:type="spellStart"/>
      <w:r>
        <w:rPr>
          <w:sz w:val="24"/>
          <w:szCs w:val="24"/>
        </w:rPr>
        <w:t>saksnr</w:t>
      </w:r>
      <w:proofErr w:type="spellEnd"/>
      <w:r>
        <w:rPr>
          <w:sz w:val="24"/>
          <w:szCs w:val="24"/>
        </w:rPr>
        <w:t>: 16/5742)</w:t>
      </w:r>
    </w:p>
    <w:p w:rsidR="000A0338" w:rsidRDefault="000A0338" w:rsidP="000A0338"/>
    <w:p w:rsidR="000A0338" w:rsidRDefault="000A0338" w:rsidP="000A0338"/>
    <w:p w:rsidR="000A0338" w:rsidRDefault="000A0338" w:rsidP="000A033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A0338" w:rsidRPr="00DD7F90" w:rsidTr="00766B1B">
        <w:trPr>
          <w:trHeight w:val="256"/>
        </w:trPr>
        <w:tc>
          <w:tcPr>
            <w:tcW w:w="13904" w:type="dxa"/>
            <w:shd w:val="clear" w:color="auto" w:fill="auto"/>
          </w:tcPr>
          <w:p w:rsidR="000A0338" w:rsidRPr="00DD7F90" w:rsidRDefault="000A0338" w:rsidP="000A0338">
            <w:pPr>
              <w:rPr>
                <w:b/>
                <w:sz w:val="24"/>
                <w:szCs w:val="24"/>
              </w:rPr>
            </w:pPr>
            <w:r w:rsidRPr="00DD7F90">
              <w:rPr>
                <w:b/>
                <w:sz w:val="24"/>
                <w:szCs w:val="24"/>
              </w:rPr>
              <w:t xml:space="preserve">Navn: </w:t>
            </w:r>
            <w:r>
              <w:rPr>
                <w:b/>
                <w:sz w:val="24"/>
                <w:szCs w:val="24"/>
              </w:rPr>
              <w:t xml:space="preserve">Kari Bugge </w:t>
            </w:r>
          </w:p>
        </w:tc>
      </w:tr>
      <w:tr w:rsidR="000A0338" w:rsidRPr="00DD7F90" w:rsidTr="00766B1B">
        <w:trPr>
          <w:trHeight w:val="270"/>
        </w:trPr>
        <w:tc>
          <w:tcPr>
            <w:tcW w:w="13904" w:type="dxa"/>
            <w:shd w:val="clear" w:color="auto" w:fill="auto"/>
          </w:tcPr>
          <w:p w:rsidR="000A0338" w:rsidRPr="00DD7F90" w:rsidRDefault="000A0338" w:rsidP="00766B1B">
            <w:pPr>
              <w:rPr>
                <w:b/>
                <w:sz w:val="24"/>
                <w:szCs w:val="24"/>
              </w:rPr>
            </w:pPr>
            <w:r w:rsidRPr="00DD7F90">
              <w:rPr>
                <w:b/>
                <w:sz w:val="24"/>
                <w:szCs w:val="24"/>
              </w:rPr>
              <w:t>Organisasjon:</w:t>
            </w:r>
            <w:r>
              <w:rPr>
                <w:b/>
                <w:sz w:val="24"/>
                <w:szCs w:val="24"/>
              </w:rPr>
              <w:t xml:space="preserve"> Norsk Sykepleierforbund</w:t>
            </w:r>
          </w:p>
        </w:tc>
      </w:tr>
    </w:tbl>
    <w:p w:rsidR="000A0338" w:rsidRPr="006455D4" w:rsidRDefault="000A0338" w:rsidP="000A0338"/>
    <w:p w:rsidR="000A0338" w:rsidRPr="006455D4" w:rsidRDefault="000A0338" w:rsidP="000A0338"/>
    <w:p w:rsidR="000A0338" w:rsidRPr="006455D4" w:rsidRDefault="000A0338" w:rsidP="000A0338">
      <w:pPr>
        <w:rPr>
          <w:i/>
          <w:sz w:val="24"/>
          <w:szCs w:val="24"/>
        </w:rPr>
      </w:pPr>
      <w:r w:rsidRPr="006455D4">
        <w:rPr>
          <w:i/>
          <w:sz w:val="24"/>
          <w:szCs w:val="24"/>
        </w:rPr>
        <w:t>Skjemaet brukes til:</w:t>
      </w:r>
    </w:p>
    <w:p w:rsidR="000A0338" w:rsidRPr="006455D4" w:rsidRDefault="000A0338" w:rsidP="000A0338">
      <w:pPr>
        <w:numPr>
          <w:ilvl w:val="0"/>
          <w:numId w:val="4"/>
        </w:numPr>
        <w:rPr>
          <w:i/>
          <w:sz w:val="24"/>
          <w:szCs w:val="24"/>
        </w:rPr>
      </w:pPr>
      <w:r w:rsidRPr="006455D4">
        <w:rPr>
          <w:i/>
          <w:sz w:val="24"/>
          <w:szCs w:val="24"/>
        </w:rPr>
        <w:t xml:space="preserve">kommentarer knyttet til bestemte områder  </w:t>
      </w:r>
    </w:p>
    <w:p w:rsidR="000A0338" w:rsidRDefault="000A0338" w:rsidP="000A0338">
      <w:pPr>
        <w:numPr>
          <w:ilvl w:val="0"/>
          <w:numId w:val="4"/>
        </w:numPr>
        <w:rPr>
          <w:i/>
          <w:sz w:val="24"/>
          <w:szCs w:val="24"/>
        </w:rPr>
      </w:pPr>
      <w:r w:rsidRPr="006455D4">
        <w:rPr>
          <w:i/>
          <w:sz w:val="24"/>
          <w:szCs w:val="24"/>
        </w:rPr>
        <w:t>generelle kommentarer</w:t>
      </w:r>
    </w:p>
    <w:p w:rsidR="000A0338" w:rsidRDefault="000A0338" w:rsidP="000A0338">
      <w:pPr>
        <w:rPr>
          <w:i/>
          <w:sz w:val="24"/>
          <w:szCs w:val="24"/>
        </w:rPr>
      </w:pPr>
    </w:p>
    <w:p w:rsidR="000A0338" w:rsidRDefault="000A0338" w:rsidP="000A0338">
      <w:pPr>
        <w:rPr>
          <w:i/>
          <w:sz w:val="24"/>
          <w:szCs w:val="24"/>
        </w:rPr>
      </w:pPr>
    </w:p>
    <w:p w:rsidR="000A0338" w:rsidRDefault="000A0338" w:rsidP="000A0338">
      <w:pPr>
        <w:ind w:left="720"/>
        <w:rPr>
          <w:i/>
          <w:sz w:val="24"/>
          <w:szCs w:val="24"/>
        </w:rPr>
      </w:pPr>
    </w:p>
    <w:p w:rsidR="000A0338" w:rsidRPr="006455D4" w:rsidRDefault="000A0338" w:rsidP="000A0338">
      <w:pPr>
        <w:ind w:left="7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29"/>
      </w:tblGrid>
      <w:tr w:rsidR="000A0338" w:rsidRPr="006455D4" w:rsidTr="00766B1B">
        <w:tc>
          <w:tcPr>
            <w:tcW w:w="5920" w:type="dxa"/>
            <w:tcBorders>
              <w:bottom w:val="single" w:sz="18" w:space="0" w:color="auto"/>
            </w:tcBorders>
            <w:shd w:val="clear" w:color="auto" w:fill="F2F2F2"/>
          </w:tcPr>
          <w:p w:rsidR="000A0338" w:rsidRPr="00EC1CDA" w:rsidRDefault="000A0338" w:rsidP="00766B1B">
            <w:pPr>
              <w:rPr>
                <w:sz w:val="24"/>
                <w:szCs w:val="24"/>
              </w:rPr>
            </w:pPr>
            <w:r w:rsidRPr="00132786">
              <w:rPr>
                <w:b/>
                <w:sz w:val="24"/>
                <w:szCs w:val="24"/>
              </w:rPr>
              <w:t>Anbefaling</w:t>
            </w:r>
            <w:r>
              <w:rPr>
                <w:b/>
                <w:sz w:val="24"/>
                <w:szCs w:val="24"/>
              </w:rPr>
              <w:t xml:space="preserve">er </w:t>
            </w:r>
            <w:r w:rsidRPr="00EC1CDA">
              <w:rPr>
                <w:sz w:val="24"/>
                <w:szCs w:val="24"/>
              </w:rPr>
              <w:t xml:space="preserve">(kapittel i </w:t>
            </w:r>
            <w:r>
              <w:rPr>
                <w:b/>
                <w:sz w:val="24"/>
                <w:szCs w:val="24"/>
              </w:rPr>
              <w:t>fet</w:t>
            </w:r>
            <w:r>
              <w:rPr>
                <w:sz w:val="24"/>
                <w:szCs w:val="24"/>
              </w:rPr>
              <w:t xml:space="preserve"> skrift (antall anbefalinger i parentes)</w:t>
            </w:r>
            <w:r w:rsidRPr="00EC1CDA">
              <w:rPr>
                <w:sz w:val="24"/>
                <w:szCs w:val="24"/>
              </w:rPr>
              <w:t xml:space="preserve">, </w:t>
            </w:r>
            <w:r>
              <w:rPr>
                <w:sz w:val="24"/>
                <w:szCs w:val="24"/>
              </w:rPr>
              <w:t xml:space="preserve">underkapittel i </w:t>
            </w:r>
            <w:r>
              <w:rPr>
                <w:i/>
                <w:sz w:val="24"/>
                <w:szCs w:val="24"/>
              </w:rPr>
              <w:t>kursiv</w:t>
            </w:r>
            <w:r>
              <w:rPr>
                <w:sz w:val="24"/>
                <w:szCs w:val="24"/>
              </w:rPr>
              <w:t>, selve anbefalingene i normal skrift)</w:t>
            </w:r>
            <w:r w:rsidRPr="00EC1CDA">
              <w:rPr>
                <w:sz w:val="24"/>
                <w:szCs w:val="24"/>
              </w:rPr>
              <w:t>:</w:t>
            </w:r>
          </w:p>
          <w:p w:rsidR="000A0338" w:rsidRPr="00132786" w:rsidRDefault="000A0338" w:rsidP="00766B1B">
            <w:pPr>
              <w:rPr>
                <w:b/>
                <w:strike/>
                <w:sz w:val="24"/>
                <w:szCs w:val="24"/>
              </w:rPr>
            </w:pPr>
          </w:p>
        </w:tc>
        <w:tc>
          <w:tcPr>
            <w:tcW w:w="7938" w:type="dxa"/>
            <w:tcBorders>
              <w:bottom w:val="single" w:sz="18" w:space="0" w:color="auto"/>
            </w:tcBorders>
            <w:shd w:val="clear" w:color="auto" w:fill="F2F2F2"/>
          </w:tcPr>
          <w:p w:rsidR="000A0338" w:rsidRDefault="000A0338" w:rsidP="00766B1B">
            <w:pPr>
              <w:rPr>
                <w:b/>
                <w:sz w:val="24"/>
                <w:szCs w:val="24"/>
              </w:rPr>
            </w:pPr>
            <w:r w:rsidRPr="00132786">
              <w:rPr>
                <w:b/>
                <w:sz w:val="24"/>
                <w:szCs w:val="24"/>
              </w:rPr>
              <w:t>Kommentarer:</w:t>
            </w:r>
          </w:p>
          <w:p w:rsidR="000A0338" w:rsidRPr="00132786" w:rsidRDefault="000A0338" w:rsidP="00766B1B">
            <w:pPr>
              <w:rPr>
                <w:b/>
                <w:sz w:val="24"/>
                <w:szCs w:val="24"/>
              </w:rPr>
            </w:pPr>
          </w:p>
        </w:tc>
      </w:tr>
      <w:tr w:rsidR="000A0338" w:rsidRPr="006455D4" w:rsidTr="00766B1B">
        <w:tc>
          <w:tcPr>
            <w:tcW w:w="5920" w:type="dxa"/>
            <w:shd w:val="clear" w:color="auto" w:fill="auto"/>
          </w:tcPr>
          <w:p w:rsidR="000A0338" w:rsidRPr="004A18A9" w:rsidRDefault="000A0338" w:rsidP="00766B1B">
            <w:pPr>
              <w:rPr>
                <w:b/>
              </w:rPr>
            </w:pPr>
            <w:r w:rsidRPr="009A4719">
              <w:rPr>
                <w:b/>
              </w:rPr>
              <w:t>Diagnostikk av diabetes, risikovurdering og oppfølging av personer med høy risiko for å utvikle diabetes</w:t>
            </w:r>
            <w:r>
              <w:rPr>
                <w:b/>
              </w:rPr>
              <w:t xml:space="preserve"> (4)</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6"/>
              </w:numPr>
            </w:pPr>
            <w:r w:rsidRPr="004A18A9">
              <w:t>Diagnostiske kriterier for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color w:val="FF0000"/>
              </w:rPr>
            </w:pPr>
            <w:r w:rsidRPr="0065444A">
              <w:rPr>
                <w:i/>
              </w:rPr>
              <w:t>Hvordan finne uoppdaget diabetes og personer med høy risiko for å utvikle diabetes</w:t>
            </w:r>
            <w:r>
              <w:rPr>
                <w:i/>
              </w:rPr>
              <w:t xml:space="preserve"> </w:t>
            </w:r>
            <w:r>
              <w:rPr>
                <w:i/>
                <w:color w:val="FF0000"/>
              </w:rPr>
              <w:t>(Flytdiagram (grafisk figur))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4A18A9" w:rsidRDefault="000A0338" w:rsidP="000A0338">
            <w:pPr>
              <w:numPr>
                <w:ilvl w:val="0"/>
                <w:numId w:val="6"/>
              </w:numPr>
            </w:pPr>
            <w:r w:rsidRPr="00397FA9">
              <w:t>Risikokalkulator for å vurdere risiko for å utvikle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6"/>
              </w:numPr>
            </w:pPr>
            <w:r w:rsidRPr="00397FA9">
              <w:t>Klinisk mistanke om diabetes, FINDRISK-skår over 15 og/eller klinisk høy risiko: Anbefalte analyser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5444A" w:rsidRDefault="000A0338" w:rsidP="00766B1B">
            <w:pPr>
              <w:rPr>
                <w:i/>
              </w:rPr>
            </w:pPr>
            <w:r w:rsidRPr="0065444A">
              <w:rPr>
                <w:i/>
              </w:rPr>
              <w:t>Oppfølging av personer med høy risiko for å utvikle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6"/>
              </w:numPr>
            </w:pPr>
            <w:r w:rsidRPr="004A18A9">
              <w:t>Endring av levevaner for personer med høy risiko for å utvikle diabetes</w:t>
            </w:r>
          </w:p>
        </w:tc>
        <w:tc>
          <w:tcPr>
            <w:tcW w:w="7938" w:type="dxa"/>
            <w:shd w:val="clear" w:color="auto" w:fill="auto"/>
          </w:tcPr>
          <w:p w:rsidR="000A0338" w:rsidRPr="006455D4" w:rsidRDefault="000A0338" w:rsidP="00766B1B">
            <w:r w:rsidRPr="00365E36">
              <w:t xml:space="preserve">Norsk Sykepleierforbund synes det er bra at de nye retningslinjene viser til konkrete anbefalinger knyttet til oppfølging av personer i risiko for å utvikle diabetes. Det avgjørende at personer som befinner seg i faresonen for å få sykdommen får tilstrekkelig hjelp og oppfølging i helsetjenesten, og det er viktig å ha retningslinjer som gir konkrete anbefalinger. Vi synes det er svært positivt at det er egne </w:t>
            </w:r>
            <w:r w:rsidRPr="00365E36">
              <w:lastRenderedPageBreak/>
              <w:t>anbefalinger for pasienter fra Asia og Afrika, som har vært en utsatt gruppe hvor ikke har fått tilstrekkelig tidlig oppfølging tidligere.</w:t>
            </w:r>
          </w:p>
        </w:tc>
      </w:tr>
      <w:tr w:rsidR="000A0338" w:rsidRPr="006455D4" w:rsidTr="00766B1B">
        <w:tc>
          <w:tcPr>
            <w:tcW w:w="5920" w:type="dxa"/>
            <w:shd w:val="clear" w:color="auto" w:fill="auto"/>
          </w:tcPr>
          <w:p w:rsidR="000A0338" w:rsidRPr="0065444A" w:rsidRDefault="000A0338" w:rsidP="00766B1B">
            <w:pPr>
              <w:rPr>
                <w:i/>
              </w:rPr>
            </w:pPr>
            <w:r w:rsidRPr="0065444A">
              <w:rPr>
                <w:i/>
              </w:rPr>
              <w:lastRenderedPageBreak/>
              <w:t>Bakgrunn (for anbefalingene i kapittelet)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EC1CDA" w:rsidRDefault="000A0338" w:rsidP="00766B1B">
            <w:pPr>
              <w:rPr>
                <w:b/>
              </w:rPr>
            </w:pPr>
            <w:r w:rsidRPr="00EC1CDA">
              <w:rPr>
                <w:b/>
              </w:rPr>
              <w:t>Oppfølging, utredning og organisering av diabetesomsorgen</w:t>
            </w:r>
            <w:r>
              <w:rPr>
                <w:b/>
              </w:rPr>
              <w:t xml:space="preserve"> (5)</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5444A" w:rsidRDefault="000A0338" w:rsidP="00766B1B">
            <w:pPr>
              <w:rPr>
                <w:i/>
              </w:rPr>
            </w:pPr>
            <w:r w:rsidRPr="0065444A">
              <w:rPr>
                <w:i/>
              </w:rPr>
              <w:t>Ansvarsfordeling og samhandling mellom primær- og spesialisthelsetjenesten</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7"/>
              </w:numPr>
            </w:pPr>
            <w:r w:rsidRPr="00EC1CDA">
              <w:t>Behandlingsansvar og samhandling</w:t>
            </w:r>
            <w:r>
              <w:t xml:space="preserve"> ved diabetes</w:t>
            </w:r>
          </w:p>
        </w:tc>
        <w:tc>
          <w:tcPr>
            <w:tcW w:w="7938" w:type="dxa"/>
            <w:shd w:val="clear" w:color="auto" w:fill="auto"/>
          </w:tcPr>
          <w:p w:rsidR="000A0338" w:rsidRPr="006455D4" w:rsidRDefault="000A0338" w:rsidP="00766B1B">
            <w:r w:rsidRPr="00365E36">
              <w:t xml:space="preserve">Norsk Sykepleierforbund mener retningslinjene </w:t>
            </w:r>
            <w:proofErr w:type="gramStart"/>
            <w:r w:rsidRPr="00365E36">
              <w:t>må  spesifisere</w:t>
            </w:r>
            <w:proofErr w:type="gramEnd"/>
            <w:r w:rsidRPr="00365E36">
              <w:t xml:space="preserve"> tydeligere hvem som skal involveres i  og ha ansvar for oppfølgingen av høyrisikogruppene. Dette vil være en viktig oppgave for primærhelseteam i kommunene, slik de skisseres i Primærhelsemeldingen, Meld. St. 26 (2014-2015).  Vi anser frivillighet som en stor ressurs, men mener </w:t>
            </w:r>
            <w:proofErr w:type="gramStart"/>
            <w:r w:rsidRPr="00365E36">
              <w:t>at  ansvaret</w:t>
            </w:r>
            <w:proofErr w:type="gramEnd"/>
            <w:r w:rsidRPr="00365E36">
              <w:t xml:space="preserve"> for å sørge for et tilbud til pasienter med stor risiko for utvikling av diabetes må være koordinert og organisert innenfor primærhelseteam.</w:t>
            </w:r>
          </w:p>
        </w:tc>
      </w:tr>
      <w:tr w:rsidR="000A0338" w:rsidRPr="006455D4" w:rsidTr="00766B1B">
        <w:tc>
          <w:tcPr>
            <w:tcW w:w="5920" w:type="dxa"/>
            <w:shd w:val="clear" w:color="auto" w:fill="auto"/>
          </w:tcPr>
          <w:p w:rsidR="000A0338" w:rsidRPr="006455D4" w:rsidRDefault="000A0338" w:rsidP="000A0338">
            <w:pPr>
              <w:numPr>
                <w:ilvl w:val="0"/>
                <w:numId w:val="7"/>
              </w:numPr>
            </w:pPr>
            <w:r w:rsidRPr="00EC1CDA">
              <w:t>Opplæring av nydiagnostiserte pasienter</w:t>
            </w:r>
            <w:r>
              <w:t xml:space="preserve"> med diabetes</w:t>
            </w:r>
          </w:p>
        </w:tc>
        <w:tc>
          <w:tcPr>
            <w:tcW w:w="7938" w:type="dxa"/>
            <w:shd w:val="clear" w:color="auto" w:fill="auto"/>
          </w:tcPr>
          <w:p w:rsidR="000A0338" w:rsidRDefault="000A0338" w:rsidP="00766B1B">
            <w:r>
              <w:t xml:space="preserve">Under kapitlet "Ansvarsfordeling mellom primær </w:t>
            </w:r>
            <w:proofErr w:type="gramStart"/>
            <w:r>
              <w:t>og  spesialisthelsetjenesten</w:t>
            </w:r>
            <w:proofErr w:type="gramEnd"/>
            <w:r>
              <w:t xml:space="preserve"> står det at "Gode læringstilbud krever både fagkompetanse og brukerkompetanse" . Dette er Norsk Sykepleierforbund selvsagt enige i, og Start-kursene er et svært godt tilbud. Noen ganger kan det dessverre ta lang tid før nydiagnostiserte kommer på Smart-kurs, fordi det kan være noe ventetid avhengig av kapasiteten på tilbudet i spesialisthelsetjenesten. </w:t>
            </w:r>
            <w:proofErr w:type="gramStart"/>
            <w:r>
              <w:t>I  mellomtiden</w:t>
            </w:r>
            <w:proofErr w:type="gramEnd"/>
            <w:r>
              <w:t xml:space="preserve"> er det viktig at man får riktig informasjon og den informasjonen man har behov for.</w:t>
            </w:r>
          </w:p>
          <w:p w:rsidR="000A0338" w:rsidRDefault="000A0338" w:rsidP="00766B1B">
            <w:r>
              <w:t xml:space="preserve">Det er svært viktig faglig kompetanse i alle deler av oppfølgingen av diabetespasienter, og den som har ansvar for oppfølgingen må ha </w:t>
            </w:r>
            <w:proofErr w:type="gramStart"/>
            <w:r>
              <w:t>utdanning  på</w:t>
            </w:r>
            <w:proofErr w:type="gramEnd"/>
            <w:r>
              <w:t xml:space="preserve"> bachelor-nivå eller høyere.</w:t>
            </w:r>
          </w:p>
          <w:p w:rsidR="000A0338" w:rsidRPr="006455D4" w:rsidRDefault="000A0338" w:rsidP="00766B1B"/>
        </w:tc>
      </w:tr>
      <w:tr w:rsidR="000A0338" w:rsidRPr="006455D4" w:rsidTr="00766B1B">
        <w:tc>
          <w:tcPr>
            <w:tcW w:w="5920" w:type="dxa"/>
            <w:shd w:val="clear" w:color="auto" w:fill="auto"/>
          </w:tcPr>
          <w:p w:rsidR="000A0338" w:rsidRPr="0065444A" w:rsidRDefault="000A0338" w:rsidP="00766B1B">
            <w:pPr>
              <w:rPr>
                <w:i/>
              </w:rPr>
            </w:pPr>
            <w:r w:rsidRPr="0065444A">
              <w:rPr>
                <w:i/>
              </w:rPr>
              <w:t>Oppfølging i primærhelsetjenesten</w:t>
            </w:r>
          </w:p>
        </w:tc>
        <w:tc>
          <w:tcPr>
            <w:tcW w:w="7938" w:type="dxa"/>
            <w:shd w:val="clear" w:color="auto" w:fill="auto"/>
          </w:tcPr>
          <w:p w:rsidR="000A0338" w:rsidRDefault="000A0338" w:rsidP="00766B1B">
            <w:r>
              <w:t xml:space="preserve">Når det gjelder pasienter, med type 1 diabetes eller type 2 diabetes som er avhengig av hjelp fra andre, som for eksempel i hjemmesykepleie eller i bo- og omsorgssenter/sykehjem, bør det utarbeides et bedre/mer detaljert verktøy.  Teksten i </w:t>
            </w:r>
            <w:proofErr w:type="gramStart"/>
            <w:r>
              <w:t>retningslinjen  sier</w:t>
            </w:r>
            <w:proofErr w:type="gramEnd"/>
            <w:r>
              <w:t>: " … for personer på sykehjem og andre med betydelig reduserte leveutsikter er målet å unngå symptomatisk hyperglykemi". Her bør det utarbeides retningslinjer som beskriver i mer detalj hvordan dette skal oppnås.</w:t>
            </w:r>
          </w:p>
          <w:p w:rsidR="000A0338" w:rsidRDefault="000A0338" w:rsidP="00766B1B">
            <w:r>
              <w:t xml:space="preserve">Det er mange som for en periode behøver hjelp til omsorg, og/eller har begrenset leveutsikter, og hvor behandlingen av diabetes i dag er svært omfattende og komplisert, både ved type 1- og type 2-diabetes. Det er den senere tid utført flere masterstudier innenfor </w:t>
            </w:r>
            <w:proofErr w:type="spellStart"/>
            <w:r>
              <w:t>diabetessykepleie</w:t>
            </w:r>
            <w:proofErr w:type="spellEnd"/>
            <w:r>
              <w:t xml:space="preserve"> som viser at kunnskapen om diabetes i sykehjem og hjemmesykepleie er for dårlig, og at det er </w:t>
            </w:r>
            <w:proofErr w:type="gramStart"/>
            <w:r>
              <w:t>behov  for</w:t>
            </w:r>
            <w:proofErr w:type="gramEnd"/>
            <w:r>
              <w:t xml:space="preserve"> bedre, mer detaljert verktøy. </w:t>
            </w:r>
          </w:p>
          <w:p w:rsidR="000A0338" w:rsidRDefault="000A0338" w:rsidP="00766B1B"/>
          <w:p w:rsidR="000A0338" w:rsidRPr="006455D4" w:rsidRDefault="000A0338" w:rsidP="00766B1B">
            <w:r>
              <w:t xml:space="preserve">Det er et generelt behov for bedre kompetanse i </w:t>
            </w:r>
            <w:r>
              <w:lastRenderedPageBreak/>
              <w:t>kommunene for å kunne ivareta pasienter med diabetes.</w:t>
            </w:r>
          </w:p>
        </w:tc>
      </w:tr>
      <w:tr w:rsidR="000A0338" w:rsidRPr="006455D4" w:rsidTr="00766B1B">
        <w:tc>
          <w:tcPr>
            <w:tcW w:w="5920" w:type="dxa"/>
            <w:shd w:val="clear" w:color="auto" w:fill="auto"/>
          </w:tcPr>
          <w:p w:rsidR="000A0338" w:rsidRPr="006455D4" w:rsidRDefault="000A0338" w:rsidP="000A0338">
            <w:pPr>
              <w:numPr>
                <w:ilvl w:val="0"/>
                <w:numId w:val="7"/>
              </w:numPr>
            </w:pPr>
            <w:proofErr w:type="spellStart"/>
            <w:r w:rsidRPr="00EC1CDA">
              <w:lastRenderedPageBreak/>
              <w:t>Nydiagnostisert</w:t>
            </w:r>
            <w:proofErr w:type="spellEnd"/>
            <w:r w:rsidRPr="00EC1CDA">
              <w:t xml:space="preserve"> diabetes: Utredning og behandlingsplan</w:t>
            </w:r>
          </w:p>
        </w:tc>
        <w:tc>
          <w:tcPr>
            <w:tcW w:w="7938" w:type="dxa"/>
            <w:shd w:val="clear" w:color="auto" w:fill="auto"/>
          </w:tcPr>
          <w:p w:rsidR="000A0338" w:rsidRPr="00365E36" w:rsidRDefault="000A0338" w:rsidP="00766B1B">
            <w:r w:rsidRPr="00365E36">
              <w:t xml:space="preserve">I kapitlet. "Oppfølging, utredning og organisering av diabetesomsorgen", under «Organisering av kontrollrutiner», anbefales det at en eller flere medarbeidere deltar aktivt i diabetesomsorgen. Norsk Sykepleierforbund mener at «medarbeider» må endres til sykepleier. Dette bør være en sykepleier, helst en sykepleier med spesialkompetanse innen </w:t>
            </w:r>
            <w:proofErr w:type="gramStart"/>
            <w:r w:rsidRPr="00365E36">
              <w:t>diabetes ,</w:t>
            </w:r>
            <w:proofErr w:type="gramEnd"/>
            <w:r w:rsidRPr="00365E36">
              <w:t xml:space="preserve"> for å kunne ivareta pasienten godt nok.  Vi ønsker å vise til satsningen knyttet til å utvikle avanserte kliniske sykepleierroller på masternivå i kommunene. Denne satsningen dreier seg nettopp om å utvikle </w:t>
            </w:r>
            <w:proofErr w:type="gramStart"/>
            <w:r w:rsidRPr="00365E36">
              <w:t>tilbudet  i</w:t>
            </w:r>
            <w:proofErr w:type="gramEnd"/>
            <w:r w:rsidRPr="00365E36">
              <w:t xml:space="preserve"> kommunene innenfor NCD-området for å dempe fremtidig vekst i spesialisthelsetjenesten. Sykepleiere og spesialsykepleiere har kunnskap om diabetes, om medikamentene som brukes i diabetesbehandlingen, inklusive insulinbehandling. De har kunnskap om motivasjon og forskjellige mestringsstrategier, kunnskap om kost og livsstilsendringer, og om psykososiale aspekt ved det å leve med en kronisk sykdom. Det er viktig at pasienter har tilgang på denne kompetansen helt fra starten av sykdommen. NSF savner et mer tverrfaglig fokus i retningslinjen, og vi synes derfor at retningslinjen fremstår litt gammeldags og legger for lite til rette for den tverrfaglige innovasjon og tjenesteutvikling det er behov for om vi skal få et bedre og mer effektivt tilbud til diabetes pasienter. Dette er viktig </w:t>
            </w:r>
            <w:proofErr w:type="gramStart"/>
            <w:r w:rsidRPr="00365E36">
              <w:t>for  å</w:t>
            </w:r>
            <w:proofErr w:type="gramEnd"/>
            <w:r w:rsidRPr="00365E36">
              <w:t xml:space="preserve">  oppnå færre komplikasjoner og mer deltagelse i arbeidsliv og mer for diabetespasientene.</w:t>
            </w:r>
          </w:p>
          <w:p w:rsidR="000A0338" w:rsidRPr="006455D4" w:rsidRDefault="000A0338" w:rsidP="00766B1B"/>
        </w:tc>
      </w:tr>
      <w:tr w:rsidR="000A0338" w:rsidRPr="006455D4" w:rsidTr="00766B1B">
        <w:tc>
          <w:tcPr>
            <w:tcW w:w="5920" w:type="dxa"/>
            <w:shd w:val="clear" w:color="auto" w:fill="auto"/>
          </w:tcPr>
          <w:p w:rsidR="000A0338" w:rsidRPr="00EC1CDA" w:rsidRDefault="000A0338" w:rsidP="000A0338">
            <w:pPr>
              <w:numPr>
                <w:ilvl w:val="0"/>
                <w:numId w:val="7"/>
              </w:numPr>
            </w:pPr>
            <w:r w:rsidRPr="0065444A">
              <w:t xml:space="preserve">Årskontroll og bruk av </w:t>
            </w:r>
            <w:proofErr w:type="spellStart"/>
            <w:r w:rsidRPr="0065444A">
              <w:t>Noklus</w:t>
            </w:r>
            <w:proofErr w:type="spellEnd"/>
            <w:r w:rsidRPr="0065444A">
              <w:t xml:space="preserve"> diabetesskjema</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EC1CDA" w:rsidRDefault="000A0338" w:rsidP="000A0338">
            <w:pPr>
              <w:numPr>
                <w:ilvl w:val="0"/>
                <w:numId w:val="7"/>
              </w:numPr>
            </w:pPr>
            <w:r w:rsidRPr="0065444A">
              <w:t xml:space="preserve">Oppfølging </w:t>
            </w:r>
            <w:r>
              <w:t xml:space="preserve">av diabetes </w:t>
            </w:r>
            <w:r w:rsidRPr="0065444A">
              <w:t>utenom årskontrollen</w:t>
            </w:r>
          </w:p>
        </w:tc>
        <w:tc>
          <w:tcPr>
            <w:tcW w:w="7938" w:type="dxa"/>
            <w:shd w:val="clear" w:color="auto" w:fill="auto"/>
          </w:tcPr>
          <w:p w:rsidR="000A0338" w:rsidRPr="006455D4" w:rsidRDefault="000A0338" w:rsidP="00766B1B">
            <w:r>
              <w:t>Se 3) over</w:t>
            </w:r>
          </w:p>
        </w:tc>
      </w:tr>
      <w:tr w:rsidR="000A0338" w:rsidRPr="006455D4" w:rsidTr="00766B1B">
        <w:tc>
          <w:tcPr>
            <w:tcW w:w="5920" w:type="dxa"/>
            <w:shd w:val="clear" w:color="auto" w:fill="auto"/>
          </w:tcPr>
          <w:p w:rsidR="000A0338" w:rsidRPr="002061DC" w:rsidRDefault="000A0338" w:rsidP="00766B1B">
            <w:pPr>
              <w:rPr>
                <w:b/>
              </w:rPr>
            </w:pPr>
            <w:r w:rsidRPr="00FC4E06">
              <w:rPr>
                <w:b/>
              </w:rPr>
              <w:t>Kommunikasjon, mestring og motivasjon ved diabetes</w:t>
            </w:r>
            <w:r>
              <w:rPr>
                <w:b/>
              </w:rPr>
              <w:t xml:space="preserve"> (3)</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FC4E06" w:rsidRDefault="000A0338" w:rsidP="00766B1B">
            <w:pPr>
              <w:rPr>
                <w:i/>
              </w:rPr>
            </w:pPr>
            <w:r w:rsidRPr="00CE71E1">
              <w:rPr>
                <w:i/>
              </w:rPr>
              <w:t>Hvordan oppnå en god behandlingsrelasjon</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8"/>
              </w:numPr>
            </w:pPr>
            <w:r w:rsidRPr="00FC4E06">
              <w:t>Nyttige spørsmål ved diagnosetidspunkt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8"/>
              </w:numPr>
            </w:pPr>
            <w:r w:rsidRPr="00CE71E1">
              <w:t>Kommunikasjon og pasientaktiverende intervensjoner ved diabetes</w:t>
            </w:r>
          </w:p>
        </w:tc>
        <w:tc>
          <w:tcPr>
            <w:tcW w:w="7938" w:type="dxa"/>
            <w:shd w:val="clear" w:color="auto" w:fill="auto"/>
          </w:tcPr>
          <w:p w:rsidR="000A0338" w:rsidRPr="006455D4" w:rsidRDefault="000A0338" w:rsidP="00766B1B">
            <w:r w:rsidRPr="004B5C60">
              <w:t>Norsk Sykepleierforbund synes de foreslåtte spørsmålene er gode og legger godt til rette for brukermedvirkning.</w:t>
            </w:r>
          </w:p>
        </w:tc>
      </w:tr>
      <w:tr w:rsidR="000A0338" w:rsidRPr="006455D4" w:rsidTr="00766B1B">
        <w:tc>
          <w:tcPr>
            <w:tcW w:w="5920" w:type="dxa"/>
            <w:shd w:val="clear" w:color="auto" w:fill="auto"/>
          </w:tcPr>
          <w:p w:rsidR="000A0338" w:rsidRPr="006455D4" w:rsidRDefault="000A0338" w:rsidP="00766B1B">
            <w:pPr>
              <w:ind w:left="720"/>
            </w:pPr>
            <w:r w:rsidRPr="00FC4E06">
              <w:t>Bakgrunn for anbefalingene over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FC4E06" w:rsidRDefault="000A0338" w:rsidP="00766B1B">
            <w:pPr>
              <w:rPr>
                <w:i/>
              </w:rPr>
            </w:pPr>
            <w:r w:rsidRPr="00FC4E06">
              <w:rPr>
                <w:i/>
              </w:rPr>
              <w:t>Kommunikasjon med fremmedspråklige og bruk av tolk</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FC4E06" w:rsidRDefault="000A0338" w:rsidP="000A0338">
            <w:pPr>
              <w:numPr>
                <w:ilvl w:val="0"/>
                <w:numId w:val="8"/>
              </w:numPr>
            </w:pPr>
            <w:r w:rsidRPr="00FC4E06">
              <w:t>Bruk av tolk</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F9411B" w:rsidRDefault="000A0338" w:rsidP="00766B1B">
            <w:pPr>
              <w:rPr>
                <w:i/>
              </w:rPr>
            </w:pPr>
            <w:r w:rsidRPr="00F9411B">
              <w:rPr>
                <w:i/>
              </w:rPr>
              <w:t>Bakgrunn for kapittelet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4A18A9" w:rsidRDefault="000A0338" w:rsidP="00766B1B">
            <w:pPr>
              <w:rPr>
                <w:b/>
              </w:rPr>
            </w:pPr>
            <w:r w:rsidRPr="0057604D">
              <w:rPr>
                <w:b/>
              </w:rPr>
              <w:t>Levevaner ved diabetes og behandling av overvekt og fedme</w:t>
            </w:r>
            <w:r>
              <w:rPr>
                <w:b/>
              </w:rPr>
              <w:t xml:space="preserve"> (9)</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57604D" w:rsidRDefault="000A0338" w:rsidP="00766B1B">
            <w:pPr>
              <w:rPr>
                <w:i/>
              </w:rPr>
            </w:pPr>
            <w:r w:rsidRPr="004E36C3">
              <w:rPr>
                <w:i/>
              </w:rPr>
              <w:t>Bakgrunn for anbefalinger for levevaner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5444A" w:rsidRDefault="000A0338" w:rsidP="00766B1B">
            <w:pPr>
              <w:rPr>
                <w:i/>
              </w:rPr>
            </w:pPr>
            <w:r w:rsidRPr="0057604D">
              <w:rPr>
                <w:i/>
              </w:rPr>
              <w:t>Fysisk aktivitet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4A18A9" w:rsidRDefault="000A0338" w:rsidP="000A0338">
            <w:pPr>
              <w:numPr>
                <w:ilvl w:val="0"/>
                <w:numId w:val="12"/>
              </w:numPr>
            </w:pPr>
            <w:r w:rsidRPr="0057604D">
              <w:lastRenderedPageBreak/>
              <w:t>Fysisk aktivitet ved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12"/>
              </w:numPr>
            </w:pPr>
            <w:r w:rsidRPr="0057604D">
              <w:t>Fysisk aktivitet ved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5444A" w:rsidRDefault="000A0338" w:rsidP="00766B1B">
            <w:pPr>
              <w:rPr>
                <w:i/>
              </w:rPr>
            </w:pPr>
            <w:r w:rsidRPr="0057604D">
              <w:rPr>
                <w:i/>
              </w:rPr>
              <w:t>Kosthold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12"/>
              </w:numPr>
            </w:pPr>
            <w:r w:rsidRPr="0057604D">
              <w:t xml:space="preserve">Kosthold og kostsammensetning ved </w:t>
            </w:r>
            <w:r>
              <w:t xml:space="preserve">alle former for </w:t>
            </w:r>
            <w:r w:rsidRPr="0057604D">
              <w:t>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57604D" w:rsidRDefault="000A0338" w:rsidP="000A0338">
            <w:pPr>
              <w:numPr>
                <w:ilvl w:val="0"/>
                <w:numId w:val="12"/>
              </w:numPr>
            </w:pPr>
            <w:r w:rsidRPr="0057604D">
              <w:t xml:space="preserve">Kostveiledning ved </w:t>
            </w:r>
            <w:r>
              <w:t>bruk av måltidsinsulin</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57604D" w:rsidRDefault="000A0338" w:rsidP="000A0338">
            <w:pPr>
              <w:numPr>
                <w:ilvl w:val="0"/>
                <w:numId w:val="12"/>
              </w:numPr>
            </w:pPr>
            <w:r w:rsidRPr="0057604D">
              <w:t>Måltidsmønster og</w:t>
            </w:r>
            <w:r>
              <w:t xml:space="preserve"> </w:t>
            </w:r>
            <w:proofErr w:type="gramStart"/>
            <w:r>
              <w:t>–frekvens</w:t>
            </w:r>
            <w:proofErr w:type="gramEnd"/>
            <w:r>
              <w:t xml:space="preserve"> </w:t>
            </w:r>
            <w:r>
              <w:rPr>
                <w:color w:val="FF0000"/>
              </w:rPr>
              <w:t>IKKE FERDIG</w:t>
            </w:r>
          </w:p>
        </w:tc>
        <w:tc>
          <w:tcPr>
            <w:tcW w:w="7938" w:type="dxa"/>
            <w:shd w:val="clear" w:color="auto" w:fill="auto"/>
          </w:tcPr>
          <w:p w:rsidR="000A0338" w:rsidRPr="004E36C3" w:rsidRDefault="000A0338" w:rsidP="00766B1B">
            <w:pPr>
              <w:rPr>
                <w:color w:val="FF0000"/>
              </w:rPr>
            </w:pPr>
          </w:p>
        </w:tc>
      </w:tr>
      <w:tr w:rsidR="000A0338" w:rsidRPr="006455D4" w:rsidTr="00766B1B">
        <w:tc>
          <w:tcPr>
            <w:tcW w:w="5920" w:type="dxa"/>
            <w:shd w:val="clear" w:color="auto" w:fill="auto"/>
          </w:tcPr>
          <w:p w:rsidR="000A0338" w:rsidRPr="0057604D" w:rsidRDefault="000A0338" w:rsidP="000A0338">
            <w:pPr>
              <w:numPr>
                <w:ilvl w:val="0"/>
                <w:numId w:val="12"/>
              </w:numPr>
            </w:pPr>
            <w:r w:rsidRPr="004E36C3">
              <w:t xml:space="preserve">Kostveiledning til personer med diabetes og </w:t>
            </w:r>
            <w:proofErr w:type="spellStart"/>
            <w:r w:rsidRPr="004E36C3">
              <w:t>innvandrerebakgrunn</w:t>
            </w:r>
            <w:proofErr w:type="spellEnd"/>
          </w:p>
        </w:tc>
        <w:tc>
          <w:tcPr>
            <w:tcW w:w="7938" w:type="dxa"/>
            <w:shd w:val="clear" w:color="auto" w:fill="auto"/>
          </w:tcPr>
          <w:p w:rsidR="000A0338" w:rsidRPr="004E36C3" w:rsidRDefault="000A0338" w:rsidP="00766B1B">
            <w:pPr>
              <w:rPr>
                <w:color w:val="FF0000"/>
              </w:rPr>
            </w:pPr>
          </w:p>
        </w:tc>
      </w:tr>
      <w:tr w:rsidR="000A0338" w:rsidRPr="006455D4" w:rsidTr="00766B1B">
        <w:tc>
          <w:tcPr>
            <w:tcW w:w="5920" w:type="dxa"/>
            <w:shd w:val="clear" w:color="auto" w:fill="auto"/>
          </w:tcPr>
          <w:p w:rsidR="000A0338" w:rsidRPr="001E0C33" w:rsidRDefault="000A0338" w:rsidP="00766B1B">
            <w:pPr>
              <w:rPr>
                <w:i/>
              </w:rPr>
            </w:pPr>
            <w:r w:rsidRPr="001E0C33">
              <w:rPr>
                <w:i/>
              </w:rPr>
              <w:t>Fedme, overvekt og vektreduksjon ved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57604D" w:rsidRDefault="000A0338" w:rsidP="000A0338">
            <w:pPr>
              <w:numPr>
                <w:ilvl w:val="0"/>
                <w:numId w:val="12"/>
              </w:numPr>
            </w:pPr>
            <w:r w:rsidRPr="001E0C33">
              <w:t>Vektreduksjon ved diabetes type 2 og overvekt/fedme</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57604D" w:rsidRDefault="000A0338" w:rsidP="000A0338">
            <w:pPr>
              <w:numPr>
                <w:ilvl w:val="0"/>
                <w:numId w:val="12"/>
              </w:numPr>
            </w:pPr>
            <w:r w:rsidRPr="001E0C33">
              <w:t>Fedmekirurgi og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2B1BB4" w:rsidRDefault="000A0338" w:rsidP="00766B1B">
            <w:pPr>
              <w:rPr>
                <w:i/>
              </w:rPr>
            </w:pPr>
            <w:r w:rsidRPr="002B1BB4">
              <w:rPr>
                <w:i/>
              </w:rPr>
              <w:t>Diabetes og røyking</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EE1022" w:rsidRDefault="000A0338" w:rsidP="000A0338">
            <w:pPr>
              <w:numPr>
                <w:ilvl w:val="0"/>
                <w:numId w:val="12"/>
              </w:numPr>
            </w:pPr>
            <w:r w:rsidRPr="004E36C3">
              <w:t>Røykeslutt</w:t>
            </w:r>
          </w:p>
        </w:tc>
        <w:tc>
          <w:tcPr>
            <w:tcW w:w="7938" w:type="dxa"/>
            <w:shd w:val="clear" w:color="auto" w:fill="auto"/>
          </w:tcPr>
          <w:p w:rsidR="000A0338" w:rsidRPr="00EE1022" w:rsidRDefault="000A0338" w:rsidP="00766B1B"/>
        </w:tc>
      </w:tr>
      <w:tr w:rsidR="000A0338" w:rsidRPr="006455D4" w:rsidTr="00766B1B">
        <w:tc>
          <w:tcPr>
            <w:tcW w:w="5920" w:type="dxa"/>
            <w:shd w:val="clear" w:color="auto" w:fill="auto"/>
          </w:tcPr>
          <w:p w:rsidR="000A0338" w:rsidRPr="002B1BB4" w:rsidRDefault="000A0338" w:rsidP="00766B1B">
            <w:pPr>
              <w:rPr>
                <w:i/>
              </w:rPr>
            </w:pPr>
            <w:r w:rsidRPr="002B1BB4">
              <w:rPr>
                <w:i/>
              </w:rPr>
              <w:t>Bakgrunn for kapitlet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2B1BB4" w:rsidRDefault="000A0338" w:rsidP="00766B1B">
            <w:pPr>
              <w:rPr>
                <w:i/>
              </w:rPr>
            </w:pPr>
            <w:r w:rsidRPr="004E36C3">
              <w:rPr>
                <w:i/>
              </w:rPr>
              <w:t>Definisjoner og forkortelser - levevaner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EC1CDA" w:rsidRDefault="000A0338" w:rsidP="00766B1B">
            <w:pPr>
              <w:rPr>
                <w:b/>
              </w:rPr>
            </w:pPr>
            <w:r w:rsidRPr="004E36C3">
              <w:rPr>
                <w:b/>
              </w:rPr>
              <w:t>Medikamentell blodsukkersenkende behandling av diabetes (</w:t>
            </w:r>
            <w:r>
              <w:rPr>
                <w:b/>
              </w:rPr>
              <w:t>9</w:t>
            </w:r>
            <w:r w:rsidRPr="004E36C3">
              <w:rPr>
                <w:b/>
              </w:rPr>
              <w: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Insulinbehandling og behandlingsmål ved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Behandlingsmål ved diabetes type 1</w:t>
            </w:r>
          </w:p>
        </w:tc>
        <w:tc>
          <w:tcPr>
            <w:tcW w:w="7938" w:type="dxa"/>
            <w:shd w:val="clear" w:color="auto" w:fill="auto"/>
          </w:tcPr>
          <w:p w:rsidR="000A0338" w:rsidRPr="006455D4" w:rsidRDefault="000A0338" w:rsidP="00766B1B"/>
        </w:tc>
      </w:tr>
      <w:tr w:rsidR="000A0338" w:rsidRPr="006455D4" w:rsidTr="00766B1B">
        <w:trPr>
          <w:trHeight w:val="369"/>
        </w:trPr>
        <w:tc>
          <w:tcPr>
            <w:tcW w:w="5920" w:type="dxa"/>
            <w:shd w:val="clear" w:color="auto" w:fill="auto"/>
          </w:tcPr>
          <w:p w:rsidR="000A0338" w:rsidRPr="00193B31" w:rsidRDefault="000A0338" w:rsidP="000A0338">
            <w:pPr>
              <w:numPr>
                <w:ilvl w:val="0"/>
                <w:numId w:val="13"/>
              </w:numPr>
            </w:pPr>
            <w:r w:rsidRPr="00193B31">
              <w:t>Egenmåling av blodsukker og bruk av kontinuerlig vevsglukosemåling ved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Oppstart og valg av insulin ved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Bruk av insulinpumpe ved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5444A" w:rsidRDefault="000A0338" w:rsidP="00766B1B">
            <w:pPr>
              <w:rPr>
                <w:i/>
              </w:rPr>
            </w:pPr>
            <w:r w:rsidRPr="002933AA">
              <w:rPr>
                <w:i/>
              </w:rPr>
              <w:t>Blodsukkersenkende behandling og behandlingsmål ved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Behandlingsmål for HbA1c ved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Egenmåling av blodglukose ved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proofErr w:type="spellStart"/>
            <w:r w:rsidRPr="00193B31">
              <w:t>Metformin</w:t>
            </w:r>
            <w:proofErr w:type="spellEnd"/>
            <w:r w:rsidRPr="00193B31">
              <w:t xml:space="preserve"> som førstevalg ved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 xml:space="preserve">Valg av glukosesenkende legemiddel ved diabetes type 2 etter </w:t>
            </w:r>
            <w:proofErr w:type="spellStart"/>
            <w:r w:rsidRPr="00193B31">
              <w:t>metformin</w:t>
            </w:r>
            <w:proofErr w:type="spellEnd"/>
            <w:r>
              <w:t xml:space="preserve"> </w:t>
            </w:r>
            <w:r>
              <w:rPr>
                <w:color w:val="FF0000"/>
              </w:rPr>
              <w:t>(Flytdiagram (grafisk figur))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 xml:space="preserve">Blodsukkersenkende behandling ved </w:t>
            </w:r>
            <w:proofErr w:type="spellStart"/>
            <w:r w:rsidRPr="00193B31">
              <w:rPr>
                <w:i/>
              </w:rPr>
              <w:t>interkurrent</w:t>
            </w:r>
            <w:proofErr w:type="spellEnd"/>
            <w:r w:rsidRPr="00193B31">
              <w:rPr>
                <w:i/>
              </w:rPr>
              <w:t xml:space="preserve"> sykdom og steroidbehandling</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3"/>
              </w:numPr>
            </w:pPr>
            <w:r w:rsidRPr="00193B31">
              <w:t xml:space="preserve">Behov for intensivert blodsukkersenkende behandling ved </w:t>
            </w:r>
            <w:proofErr w:type="spellStart"/>
            <w:r w:rsidRPr="00193B31">
              <w:t>interkurrent</w:t>
            </w:r>
            <w:proofErr w:type="spellEnd"/>
            <w:r w:rsidRPr="00193B31">
              <w:t xml:space="preserve"> sykdom og steroidbehandling</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2933AA" w:rsidRDefault="000A0338" w:rsidP="00766B1B">
            <w:pPr>
              <w:rPr>
                <w:i/>
              </w:rPr>
            </w:pPr>
            <w:r w:rsidRPr="002933AA">
              <w:rPr>
                <w:i/>
              </w:rPr>
              <w:t>Bakgrunn for kapitlet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b/>
              </w:rPr>
            </w:pPr>
            <w:r w:rsidRPr="00193B31">
              <w:rPr>
                <w:b/>
              </w:rPr>
              <w:t>Medikamentell forebygging av makrovaskulære senkomplikasjoner ved diabetes (</w:t>
            </w:r>
            <w:r>
              <w:rPr>
                <w:b/>
              </w:rPr>
              <w:t>7</w:t>
            </w:r>
            <w:r w:rsidRPr="00193B31">
              <w:rPr>
                <w:b/>
              </w:rPr>
              <w: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 xml:space="preserve">Behandling med </w:t>
            </w:r>
            <w:proofErr w:type="spellStart"/>
            <w:r w:rsidRPr="00193B31">
              <w:rPr>
                <w:i/>
              </w:rPr>
              <w:t>platehemmere</w:t>
            </w:r>
            <w:proofErr w:type="spellEnd"/>
            <w:r w:rsidRPr="00193B31">
              <w:rPr>
                <w:i/>
              </w:rPr>
              <w:t xml:space="preserve">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193B31">
              <w:t>ASA som primærprofylakse</w:t>
            </w:r>
            <w:r>
              <w:t xml:space="preserve">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193B31">
              <w:t>ASA ved sekundær profylakse</w:t>
            </w:r>
            <w:r>
              <w:t xml:space="preserve"> ved </w:t>
            </w:r>
            <w:r>
              <w:lastRenderedPageBreak/>
              <w:t>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lastRenderedPageBreak/>
              <w:t>Behandling av hypertensjon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193B31">
              <w:t>Blodtrykk - Intervensjonsgrense, behandlingsmål og valg av medikament</w:t>
            </w:r>
            <w:r>
              <w:t xml:space="preserve">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Behandling av lipidforstyrrelser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193B31">
              <w:t>Kolesterolsenkende behandling som primærforebygging ved diabetes type 1 og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193B31">
              <w:t>Kolesterolsenkende behandling som sekundærforebygging ved diabetes type 1 og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193B31">
              <w:t>Omega-3 tilskudd</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A467BE" w:rsidRDefault="000A0338" w:rsidP="00766B1B">
            <w:pPr>
              <w:rPr>
                <w:i/>
              </w:rPr>
            </w:pPr>
            <w:r w:rsidRPr="00A467BE">
              <w:rPr>
                <w:i/>
              </w:rPr>
              <w:t>Undersøkelse for hjerte- og karsykdom hos pasienter med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9"/>
              </w:numPr>
            </w:pPr>
            <w:r w:rsidRPr="00A467BE">
              <w:t xml:space="preserve">Undersøkelse for hjerte- og karsykdom hos pasienter med diabetes (uten kjent </w:t>
            </w:r>
            <w:proofErr w:type="spellStart"/>
            <w:r w:rsidRPr="00A467BE">
              <w:t>kardiovaskulær</w:t>
            </w:r>
            <w:proofErr w:type="spellEnd"/>
            <w:r w:rsidRPr="00A467BE">
              <w:t xml:space="preserve"> sykdom) kun ved klinisk mistanke</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Bakgrunn for kapitlet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b/>
              </w:rPr>
            </w:pPr>
            <w:r w:rsidRPr="00193B31">
              <w:rPr>
                <w:b/>
              </w:rPr>
              <w:t>Diabetisk fot og nevropati (</w:t>
            </w:r>
            <w:r>
              <w:rPr>
                <w:b/>
              </w:rPr>
              <w:t>5</w:t>
            </w:r>
            <w:r w:rsidRPr="00193B31">
              <w:rPr>
                <w:b/>
              </w:rPr>
              <w: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A467BE">
              <w:rPr>
                <w:i/>
              </w:rPr>
              <w:t>Undersøkelse og diagnostikk av diabetisk fot og nevropati</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0"/>
              </w:numPr>
            </w:pPr>
            <w:r w:rsidRPr="00A467BE">
              <w:t>Identifisere pasienter med risiko for fotsår og undersøkelse av nevropati i primærhelsetjenesten og på diabetespoliklinikker</w:t>
            </w:r>
            <w:r>
              <w:t xml:space="preserve"> </w:t>
            </w:r>
            <w:r>
              <w:rPr>
                <w:color w:val="FF0000"/>
              </w:rPr>
              <w:t>(informasjonsskriv (grafisk figur))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A467BE">
              <w:rPr>
                <w:i/>
              </w:rPr>
              <w:t>Diabetisk fotsår: Forebygging, henvisning og oppfølging</w:t>
            </w:r>
          </w:p>
        </w:tc>
        <w:tc>
          <w:tcPr>
            <w:tcW w:w="7938" w:type="dxa"/>
            <w:shd w:val="clear" w:color="auto" w:fill="auto"/>
          </w:tcPr>
          <w:p w:rsidR="000A0338" w:rsidRPr="006455D4" w:rsidRDefault="000A0338" w:rsidP="00766B1B">
            <w:r w:rsidRPr="004B5C60">
              <w:t>Norsk Sykepleierforbund har ingen forslag til endringer eller tilføyelser til dette.</w:t>
            </w:r>
          </w:p>
        </w:tc>
      </w:tr>
      <w:tr w:rsidR="000A0338" w:rsidRPr="006455D4" w:rsidTr="00766B1B">
        <w:tc>
          <w:tcPr>
            <w:tcW w:w="5920" w:type="dxa"/>
            <w:shd w:val="clear" w:color="auto" w:fill="auto"/>
          </w:tcPr>
          <w:p w:rsidR="000A0338" w:rsidRPr="00193B31" w:rsidRDefault="000A0338" w:rsidP="000A0338">
            <w:pPr>
              <w:numPr>
                <w:ilvl w:val="0"/>
                <w:numId w:val="10"/>
              </w:numPr>
            </w:pPr>
            <w:r w:rsidRPr="00193B31">
              <w:t>Opplæring i hvordan forebygge diabetiske fotsår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0"/>
              </w:numPr>
            </w:pPr>
            <w:r w:rsidRPr="00193B31">
              <w:t>Trykkavlastning og risiko for fotsår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0"/>
              </w:numPr>
            </w:pPr>
            <w:r w:rsidRPr="00193B31">
              <w:t xml:space="preserve">Henvisning og oppfølging av diabetiske fotsår i </w:t>
            </w:r>
            <w:proofErr w:type="spellStart"/>
            <w:r w:rsidRPr="00193B31">
              <w:t>multidisiplinært</w:t>
            </w:r>
            <w:proofErr w:type="spellEnd"/>
            <w:r w:rsidRPr="00193B31">
              <w:t xml:space="preserve"> fotsårteam</w:t>
            </w:r>
          </w:p>
        </w:tc>
        <w:tc>
          <w:tcPr>
            <w:tcW w:w="7938" w:type="dxa"/>
            <w:shd w:val="clear" w:color="auto" w:fill="auto"/>
          </w:tcPr>
          <w:p w:rsidR="000A0338" w:rsidRPr="006455D4" w:rsidRDefault="000A0338" w:rsidP="00766B1B">
            <w:r w:rsidRPr="004B5C60">
              <w:t xml:space="preserve">Vi mener at </w:t>
            </w:r>
            <w:proofErr w:type="spellStart"/>
            <w:r w:rsidRPr="004B5C60">
              <w:t>multidisiplinære</w:t>
            </w:r>
            <w:proofErr w:type="spellEnd"/>
            <w:r w:rsidRPr="004B5C60">
              <w:t xml:space="preserve"> fotsårteam vil ha vesentlig betydning for forebygging av ytterligere komplikasjoner og unngå amputasjoner, og vi mener dette er et svært </w:t>
            </w:r>
            <w:proofErr w:type="gramStart"/>
            <w:r w:rsidRPr="004B5C60">
              <w:t>godt  tiltak</w:t>
            </w:r>
            <w:proofErr w:type="gramEnd"/>
            <w:r w:rsidRPr="004B5C60">
              <w:t xml:space="preserve"> for å sikre god kvalitet for diabetespasienter. Det vil være viktig at det er tilstrekkelig ressurser tilgjengelig for at teamene skal kunne etableres og være funksjonelle.</w:t>
            </w:r>
          </w:p>
        </w:tc>
      </w:tr>
      <w:tr w:rsidR="000A0338" w:rsidRPr="006455D4" w:rsidTr="00766B1B">
        <w:tc>
          <w:tcPr>
            <w:tcW w:w="5920" w:type="dxa"/>
            <w:shd w:val="clear" w:color="auto" w:fill="auto"/>
          </w:tcPr>
          <w:p w:rsidR="000A0338" w:rsidRPr="00A467BE" w:rsidRDefault="000A0338" w:rsidP="00766B1B">
            <w:pPr>
              <w:rPr>
                <w:i/>
              </w:rPr>
            </w:pPr>
            <w:r w:rsidRPr="00A467BE">
              <w:rPr>
                <w:i/>
              </w:rPr>
              <w:t>Diabetisk nevropati: Behandling</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0"/>
              </w:numPr>
            </w:pPr>
            <w:r w:rsidRPr="00A467BE">
              <w:t>Medikamentell behandling av smertefull diabetisk nevropati</w:t>
            </w:r>
          </w:p>
        </w:tc>
        <w:tc>
          <w:tcPr>
            <w:tcW w:w="7938" w:type="dxa"/>
            <w:shd w:val="clear" w:color="auto" w:fill="auto"/>
          </w:tcPr>
          <w:p w:rsidR="000A0338" w:rsidRPr="006455D4" w:rsidRDefault="000A0338" w:rsidP="00766B1B"/>
        </w:tc>
      </w:tr>
      <w:tr w:rsidR="000A0338" w:rsidRPr="006455D4" w:rsidTr="00766B1B">
        <w:trPr>
          <w:gridAfter w:val="1"/>
          <w:wAfter w:w="7938" w:type="dxa"/>
        </w:trPr>
        <w:tc>
          <w:tcPr>
            <w:tcW w:w="5920" w:type="dxa"/>
            <w:shd w:val="clear" w:color="auto" w:fill="auto"/>
          </w:tcPr>
          <w:p w:rsidR="000A0338" w:rsidRPr="00193B31" w:rsidRDefault="000A0338" w:rsidP="00766B1B">
            <w:pPr>
              <w:rPr>
                <w:i/>
              </w:rPr>
            </w:pPr>
            <w:r w:rsidRPr="00193B31">
              <w:rPr>
                <w:i/>
              </w:rPr>
              <w:t>Bakgrunn for kapitlet</w:t>
            </w:r>
          </w:p>
        </w:tc>
      </w:tr>
      <w:tr w:rsidR="000A0338" w:rsidRPr="006455D4" w:rsidTr="00766B1B">
        <w:tc>
          <w:tcPr>
            <w:tcW w:w="5920" w:type="dxa"/>
            <w:shd w:val="clear" w:color="auto" w:fill="auto"/>
          </w:tcPr>
          <w:p w:rsidR="000A0338" w:rsidRPr="00193B31" w:rsidRDefault="000A0338" w:rsidP="00766B1B">
            <w:pPr>
              <w:rPr>
                <w:b/>
              </w:rPr>
            </w:pPr>
            <w:r w:rsidRPr="00193B31">
              <w:rPr>
                <w:b/>
              </w:rPr>
              <w:t>Nyresykdom ved diabetes (11)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Bakgrunn og definisjon av begreper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Forsiktighetsregler ved behandling av pasienter med nedsatt nyrefunksjon og henvisning til spesialisthelsetjenesten</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Henvisning av pasienter med nyresvikt til nefrolog</w:t>
            </w:r>
            <w:r>
              <w:t xml:space="preserve"> </w:t>
            </w:r>
            <w:r>
              <w:rPr>
                <w:color w:val="FF0000"/>
              </w:rPr>
              <w:t>(flytdiagram (grafisk figur))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 xml:space="preserve">Oppfølging av pasienter med lav GFR for å redusere risiko for </w:t>
            </w:r>
            <w:proofErr w:type="spellStart"/>
            <w:r w:rsidRPr="00193B31">
              <w:t>kardiovaskulær</w:t>
            </w:r>
            <w:proofErr w:type="spellEnd"/>
            <w:r w:rsidRPr="00193B31">
              <w:t xml:space="preserve"> sykdom</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"Vær varsom"-plakat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Nedsatt nyrefunksjon og kalsium-</w:t>
            </w:r>
            <w:r w:rsidRPr="00193B31">
              <w:lastRenderedPageBreak/>
              <w:t>fosfat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lastRenderedPageBreak/>
              <w:t>Nedsatt nyrefunksjon og anemi</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Blodtrykksbehandling ved albuminuri</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Blodtrykksbehandling ved albuminuri,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Blodtrykksbehandling ved albuminuri, diabetes type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2E001B" w:rsidRDefault="000A0338" w:rsidP="00766B1B">
            <w:pPr>
              <w:rPr>
                <w:i/>
                <w:color w:val="FF0000"/>
              </w:rPr>
            </w:pPr>
            <w:r w:rsidRPr="00193B31">
              <w:rPr>
                <w:i/>
              </w:rPr>
              <w:t xml:space="preserve">Laboratorieprøver for kontroll av nyrefunksjon (U-AKR og </w:t>
            </w:r>
            <w:proofErr w:type="spellStart"/>
            <w:r w:rsidRPr="00193B31">
              <w:rPr>
                <w:i/>
              </w:rPr>
              <w:t>eGFR</w:t>
            </w:r>
            <w:proofErr w:type="spellEnd"/>
            <w:r w:rsidRPr="00193B31">
              <w:rPr>
                <w:i/>
              </w:rPr>
              <w:t>)</w:t>
            </w:r>
            <w:r>
              <w:rPr>
                <w:i/>
                <w:color w:val="FF0000"/>
              </w:rPr>
              <w:t xml:space="preserve"> (flytdiagram (grafisk figur (samme som over))</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Måling av albuminuri</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Estimert GFR (</w:t>
            </w:r>
            <w:proofErr w:type="spellStart"/>
            <w:r w:rsidRPr="00193B31">
              <w:t>eGFR</w:t>
            </w:r>
            <w:proofErr w:type="spellEnd"/>
            <w:r w:rsidRPr="00193B31">
              <w: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Kosthold ved diabetes og nyresykdom</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Lavprotein kosthold ved nyreskade hos pasienter med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4"/>
              </w:numPr>
            </w:pPr>
            <w:r w:rsidRPr="00193B31">
              <w:t>Høyprotein/</w:t>
            </w:r>
            <w:proofErr w:type="spellStart"/>
            <w:r w:rsidRPr="00193B31">
              <w:t>lavkarbo</w:t>
            </w:r>
            <w:proofErr w:type="spellEnd"/>
            <w:r w:rsidRPr="00193B31">
              <w:t xml:space="preserve"> kosthold hos personer med diabetes type 2 og moderat albuminuri</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b/>
              </w:rPr>
            </w:pPr>
            <w:r w:rsidRPr="00193B31">
              <w:rPr>
                <w:b/>
              </w:rPr>
              <w:t>Retinopati og øyescreening ved diabetes (3)</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1"/>
              </w:numPr>
            </w:pPr>
            <w:r w:rsidRPr="00193B31">
              <w:t>Hyppighet av øyescreening ved diabetes</w:t>
            </w:r>
          </w:p>
        </w:tc>
        <w:tc>
          <w:tcPr>
            <w:tcW w:w="7938" w:type="dxa"/>
            <w:shd w:val="clear" w:color="auto" w:fill="auto"/>
          </w:tcPr>
          <w:p w:rsidR="000A0338" w:rsidRPr="006455D4" w:rsidRDefault="000A0338" w:rsidP="00766B1B">
            <w:proofErr w:type="gramStart"/>
            <w:r w:rsidRPr="004B5C60">
              <w:t>NSF  støtter</w:t>
            </w:r>
            <w:proofErr w:type="gramEnd"/>
            <w:r w:rsidRPr="004B5C60">
              <w:t xml:space="preserve"> innføringen av et systematisk screeningprogram med veldefinerte krav til personell som utfører undersøkelsen og krav til metode for undersøkelse.  Vi erfarer i dag at det er stor variasjon i hvordan screeningprogrammet er lagt opp ved den enkelte øyeavdeling</w:t>
            </w:r>
            <w:r>
              <w:t>.</w:t>
            </w:r>
          </w:p>
        </w:tc>
      </w:tr>
      <w:tr w:rsidR="000A0338" w:rsidRPr="006455D4" w:rsidTr="00766B1B">
        <w:tc>
          <w:tcPr>
            <w:tcW w:w="5920" w:type="dxa"/>
            <w:shd w:val="clear" w:color="auto" w:fill="auto"/>
          </w:tcPr>
          <w:p w:rsidR="000A0338" w:rsidRPr="000B2631" w:rsidRDefault="000A0338" w:rsidP="000A0338">
            <w:pPr>
              <w:numPr>
                <w:ilvl w:val="0"/>
                <w:numId w:val="11"/>
              </w:numPr>
            </w:pPr>
            <w:r w:rsidRPr="000B2631">
              <w:t>Øyeundersøkelse av personer med diabetes</w:t>
            </w:r>
            <w:r>
              <w:t xml:space="preserve">: </w:t>
            </w:r>
            <w:r w:rsidRPr="000B2631">
              <w:t>krav til kompetanse hos helsepersonell som foretar undersøkelsen</w:t>
            </w:r>
          </w:p>
        </w:tc>
        <w:tc>
          <w:tcPr>
            <w:tcW w:w="7938" w:type="dxa"/>
            <w:shd w:val="clear" w:color="auto" w:fill="auto"/>
          </w:tcPr>
          <w:p w:rsidR="000A0338" w:rsidRDefault="000A0338" w:rsidP="00766B1B">
            <w:r>
              <w:t xml:space="preserve">En del sykepleiere som jobber i øyeavdelinger har en klinisk videreutdanning i </w:t>
            </w:r>
            <w:proofErr w:type="spellStart"/>
            <w:r>
              <w:t>øyesykepleie</w:t>
            </w:r>
            <w:proofErr w:type="spellEnd"/>
            <w:r>
              <w:t xml:space="preserve"> (60 studiepoeng) som gir en høy grunnleggende fagkunnskap for å kunne </w:t>
            </w:r>
            <w:proofErr w:type="spellStart"/>
            <w:r>
              <w:t>spesialopplæres</w:t>
            </w:r>
            <w:proofErr w:type="spellEnd"/>
            <w:r>
              <w:t xml:space="preserve"> i vurdering/gradering av </w:t>
            </w:r>
            <w:proofErr w:type="spellStart"/>
            <w:r>
              <w:t>fundusfoto</w:t>
            </w:r>
            <w:proofErr w:type="spellEnd"/>
            <w:r>
              <w:t>. Det er også tilbud om påbyggingskurs i vurdering av diabetesfoto i Sverige som benyttes av flere, og det er planer om å starte et tilsvarende tilbud i Norge. Vi mener at øyesykepleiere har den kunnskap som må til for å kunne læres opp i de praktiske ferdigheter som trengs for å oppnå høy spesifisitet og sensitivitet i bildetolkningen.</w:t>
            </w:r>
          </w:p>
          <w:p w:rsidR="000A0338" w:rsidRDefault="000A0338" w:rsidP="00766B1B">
            <w:r>
              <w:t xml:space="preserve"> </w:t>
            </w:r>
          </w:p>
          <w:p w:rsidR="000A0338" w:rsidRPr="006455D4" w:rsidRDefault="000A0338" w:rsidP="00766B1B">
            <w:r>
              <w:t xml:space="preserve">Pt. </w:t>
            </w:r>
            <w:proofErr w:type="gramStart"/>
            <w:r>
              <w:t>er det ingen nasjonale krav til det personell som utfører eller vurderer undersøkelsene.</w:t>
            </w:r>
            <w:proofErr w:type="gramEnd"/>
            <w:r>
              <w:t xml:space="preserve"> Vi mener at øyesykepleiere er best kvalifisert personell til å kunne utføre oppgaven i tillegg til øyelege. Et totrinnssystem som skisseres i retningslinjen vil gi en god kvalitet på tjenesten</w:t>
            </w:r>
          </w:p>
        </w:tc>
      </w:tr>
      <w:tr w:rsidR="000A0338" w:rsidRPr="006455D4" w:rsidTr="00766B1B">
        <w:tc>
          <w:tcPr>
            <w:tcW w:w="5920" w:type="dxa"/>
            <w:shd w:val="clear" w:color="auto" w:fill="auto"/>
          </w:tcPr>
          <w:p w:rsidR="000A0338" w:rsidRPr="000B2631" w:rsidRDefault="000A0338" w:rsidP="000A0338">
            <w:pPr>
              <w:numPr>
                <w:ilvl w:val="0"/>
                <w:numId w:val="11"/>
              </w:numPr>
            </w:pPr>
            <w:r w:rsidRPr="000B2631">
              <w:t xml:space="preserve">Tolking av </w:t>
            </w:r>
            <w:proofErr w:type="spellStart"/>
            <w:r w:rsidRPr="000B2631">
              <w:t>fundusfoto</w:t>
            </w:r>
            <w:proofErr w:type="spellEnd"/>
            <w:r>
              <w:t xml:space="preserve">: </w:t>
            </w:r>
            <w:r w:rsidRPr="000B2631">
              <w:t xml:space="preserve">krav til kompetanse hos helsepersonell som skal vurdere </w:t>
            </w:r>
            <w:proofErr w:type="gramStart"/>
            <w:r w:rsidRPr="000B2631">
              <w:t>og</w:t>
            </w:r>
            <w:proofErr w:type="gramEnd"/>
            <w:r w:rsidRPr="000B2631">
              <w:t xml:space="preserve"> gradere resultatet av undersøkelsen</w:t>
            </w:r>
          </w:p>
        </w:tc>
        <w:tc>
          <w:tcPr>
            <w:tcW w:w="7938" w:type="dxa"/>
            <w:shd w:val="clear" w:color="auto" w:fill="auto"/>
          </w:tcPr>
          <w:p w:rsidR="000A0338" w:rsidRPr="006455D4" w:rsidRDefault="000A0338" w:rsidP="00766B1B">
            <w:r>
              <w:t>Se punktet over</w:t>
            </w:r>
          </w:p>
        </w:tc>
      </w:tr>
      <w:tr w:rsidR="000A0338" w:rsidRPr="006455D4" w:rsidTr="00766B1B">
        <w:tc>
          <w:tcPr>
            <w:tcW w:w="5920" w:type="dxa"/>
            <w:shd w:val="clear" w:color="auto" w:fill="auto"/>
          </w:tcPr>
          <w:p w:rsidR="000A0338" w:rsidRPr="000B2631" w:rsidRDefault="000A0338" w:rsidP="00766B1B">
            <w:pPr>
              <w:ind w:left="720"/>
            </w:pPr>
            <w:r w:rsidRPr="000B2631">
              <w:t>Bakgrunn for kapitlet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2061DC" w:rsidRDefault="000A0338" w:rsidP="00766B1B">
            <w:pPr>
              <w:rPr>
                <w:b/>
              </w:rPr>
            </w:pPr>
            <w:r w:rsidRPr="003E54D3">
              <w:rPr>
                <w:b/>
              </w:rPr>
              <w:t>Psykiske lidelser og diabetes</w:t>
            </w:r>
            <w:r>
              <w:rPr>
                <w:b/>
              </w:rPr>
              <w:t xml:space="preserve"> (4)</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6"/>
              </w:numPr>
            </w:pPr>
            <w:r w:rsidRPr="002E001B">
              <w:t xml:space="preserve">Utredning av angst og depresjon hos personer med diabetes kun ved klinisk mistanke </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2E001B" w:rsidRDefault="000A0338" w:rsidP="000A0338">
            <w:pPr>
              <w:numPr>
                <w:ilvl w:val="0"/>
                <w:numId w:val="16"/>
              </w:numPr>
            </w:pPr>
            <w:r w:rsidRPr="002E001B">
              <w:t>Behandling av depresjon hos personer med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Samarbeid mellom somatikk og psykiatri ved diabetes og depresjon</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8F02D6" w:rsidRDefault="000A0338" w:rsidP="000A0338">
            <w:pPr>
              <w:numPr>
                <w:ilvl w:val="0"/>
                <w:numId w:val="16"/>
              </w:numPr>
            </w:pPr>
            <w:r w:rsidRPr="008F02D6">
              <w:lastRenderedPageBreak/>
              <w:t>Strukturert, tverrfaglig samarbeid ved behandling av personer med diabetes og depresjon</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8F02D6" w:rsidRDefault="000A0338" w:rsidP="00766B1B">
            <w:pPr>
              <w:rPr>
                <w:i/>
              </w:rPr>
            </w:pPr>
            <w:r w:rsidRPr="008F02D6">
              <w:rPr>
                <w:i/>
              </w:rPr>
              <w:t>Spiseforstyrrelser ved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16"/>
              </w:numPr>
            </w:pPr>
            <w:r w:rsidRPr="008F02D6">
              <w:t>Behandling og oppfølging av pasienter med spiseforstyrrelse og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8F02D6" w:rsidRDefault="000A0338" w:rsidP="00766B1B">
            <w:r w:rsidRPr="003E54D3">
              <w:rPr>
                <w:i/>
              </w:rPr>
              <w:t>Bakgrunn for kapitlet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b/>
              </w:rPr>
            </w:pPr>
            <w:r w:rsidRPr="00193B31">
              <w:rPr>
                <w:b/>
              </w:rPr>
              <w:t>Svangerskap ved kjent diabetes (7)</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Diabetes i svangerskapet: Før, under og etter graviditet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5"/>
              </w:numPr>
            </w:pPr>
            <w:r w:rsidRPr="00193B31">
              <w:t>Planlegging av svangerskapet</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5"/>
              </w:numPr>
            </w:pPr>
            <w:r w:rsidRPr="00193B31">
              <w:t>Behandlingsmål og henvisningsrutiner ved diabetes type 1 og 2</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5"/>
              </w:numPr>
            </w:pPr>
            <w:r w:rsidRPr="00193B31">
              <w:t>Insulinbehandling under graviditet ved diabetes type 1</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5"/>
              </w:numPr>
            </w:pPr>
            <w:r w:rsidRPr="00193B31">
              <w:t>Glukosekontroll under og etter fødsel</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766B1B">
            <w:pPr>
              <w:rPr>
                <w:i/>
              </w:rPr>
            </w:pPr>
            <w:r w:rsidRPr="00193B31">
              <w:rPr>
                <w:i/>
              </w:rPr>
              <w:t>Øyeundersøkelse og blodtrykkskontroll</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193B31" w:rsidRDefault="000A0338" w:rsidP="000A0338">
            <w:pPr>
              <w:numPr>
                <w:ilvl w:val="0"/>
                <w:numId w:val="15"/>
              </w:numPr>
            </w:pPr>
            <w:r w:rsidRPr="00193B31">
              <w:t>Behandling av hypertensjon ved svangerskap og kjent diabetes</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6455D4" w:rsidRDefault="000A0338" w:rsidP="000A0338">
            <w:pPr>
              <w:numPr>
                <w:ilvl w:val="0"/>
                <w:numId w:val="15"/>
              </w:numPr>
            </w:pPr>
            <w:r w:rsidRPr="004F312B">
              <w:t>Henvis til øyeundersøkelse</w:t>
            </w:r>
          </w:p>
        </w:tc>
        <w:tc>
          <w:tcPr>
            <w:tcW w:w="7938" w:type="dxa"/>
            <w:shd w:val="clear" w:color="auto" w:fill="auto"/>
          </w:tcPr>
          <w:p w:rsidR="000A0338" w:rsidRPr="006455D4" w:rsidRDefault="000A0338" w:rsidP="00766B1B"/>
        </w:tc>
      </w:tr>
      <w:tr w:rsidR="000A0338" w:rsidRPr="006455D4" w:rsidTr="00766B1B">
        <w:tc>
          <w:tcPr>
            <w:tcW w:w="5920" w:type="dxa"/>
            <w:shd w:val="clear" w:color="auto" w:fill="auto"/>
          </w:tcPr>
          <w:p w:rsidR="000A0338" w:rsidRPr="007F08C7" w:rsidRDefault="000A0338" w:rsidP="00766B1B">
            <w:pPr>
              <w:rPr>
                <w:i/>
              </w:rPr>
            </w:pPr>
            <w:r w:rsidRPr="004F312B">
              <w:rPr>
                <w:i/>
              </w:rPr>
              <w:t>Bakgrunn for kapittelet</w:t>
            </w:r>
          </w:p>
        </w:tc>
        <w:tc>
          <w:tcPr>
            <w:tcW w:w="7938" w:type="dxa"/>
            <w:shd w:val="clear" w:color="auto" w:fill="auto"/>
          </w:tcPr>
          <w:p w:rsidR="000A0338" w:rsidRPr="006455D4" w:rsidRDefault="000A0338" w:rsidP="00766B1B"/>
        </w:tc>
      </w:tr>
      <w:tr w:rsidR="000A0338" w:rsidRPr="006455D4" w:rsidTr="00766B1B">
        <w:trPr>
          <w:trHeight w:val="870"/>
        </w:trPr>
        <w:tc>
          <w:tcPr>
            <w:tcW w:w="5920" w:type="dxa"/>
            <w:shd w:val="clear" w:color="auto" w:fill="auto"/>
          </w:tcPr>
          <w:p w:rsidR="000A0338" w:rsidRPr="00E833AA" w:rsidRDefault="000A0338" w:rsidP="00766B1B">
            <w:pPr>
              <w:rPr>
                <w:b/>
              </w:rPr>
            </w:pPr>
            <w:r w:rsidRPr="00E833AA">
              <w:rPr>
                <w:b/>
              </w:rPr>
              <w:t>Generelle kommentarer (på formatet/publiseringsvisningen,</w:t>
            </w:r>
            <w:r>
              <w:rPr>
                <w:b/>
              </w:rPr>
              <w:t xml:space="preserve"> </w:t>
            </w:r>
            <w:r w:rsidRPr="00E833AA">
              <w:rPr>
                <w:b/>
              </w:rPr>
              <w:t xml:space="preserve">brukervennlighet, språk </w:t>
            </w:r>
            <w:proofErr w:type="spellStart"/>
            <w:r w:rsidRPr="00E833AA">
              <w:rPr>
                <w:b/>
              </w:rPr>
              <w:t>etc</w:t>
            </w:r>
            <w:proofErr w:type="spellEnd"/>
            <w:r w:rsidRPr="00E833AA">
              <w:rPr>
                <w:b/>
              </w:rPr>
              <w:t>)</w:t>
            </w:r>
            <w:r>
              <w:rPr>
                <w:b/>
              </w:rPr>
              <w:t xml:space="preserve"> – og teksten i «Om Retningslinjen»</w:t>
            </w:r>
          </w:p>
          <w:p w:rsidR="000A0338" w:rsidRPr="004F312B" w:rsidRDefault="000A0338" w:rsidP="00766B1B">
            <w:pPr>
              <w:rPr>
                <w:i/>
              </w:rPr>
            </w:pPr>
          </w:p>
        </w:tc>
        <w:tc>
          <w:tcPr>
            <w:tcW w:w="7938" w:type="dxa"/>
            <w:vMerge w:val="restart"/>
            <w:shd w:val="clear" w:color="auto" w:fill="auto"/>
          </w:tcPr>
          <w:p w:rsidR="000A0338" w:rsidRPr="006455D4" w:rsidRDefault="000A0338" w:rsidP="00766B1B"/>
        </w:tc>
      </w:tr>
      <w:tr w:rsidR="000A0338" w:rsidRPr="006455D4" w:rsidTr="00766B1B">
        <w:trPr>
          <w:trHeight w:val="4185"/>
        </w:trPr>
        <w:tc>
          <w:tcPr>
            <w:tcW w:w="5920" w:type="dxa"/>
            <w:shd w:val="clear" w:color="auto" w:fill="auto"/>
          </w:tcPr>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Default="000A0338" w:rsidP="00766B1B">
            <w:pPr>
              <w:rPr>
                <w:i/>
              </w:rPr>
            </w:pPr>
          </w:p>
          <w:p w:rsidR="000A0338" w:rsidRPr="00E833AA" w:rsidRDefault="000A0338" w:rsidP="00766B1B">
            <w:pPr>
              <w:rPr>
                <w:b/>
              </w:rPr>
            </w:pPr>
          </w:p>
        </w:tc>
        <w:tc>
          <w:tcPr>
            <w:tcW w:w="7938" w:type="dxa"/>
            <w:vMerge/>
            <w:shd w:val="clear" w:color="auto" w:fill="auto"/>
          </w:tcPr>
          <w:p w:rsidR="000A0338" w:rsidRPr="006455D4" w:rsidRDefault="000A0338" w:rsidP="00766B1B"/>
        </w:tc>
      </w:tr>
    </w:tbl>
    <w:p w:rsidR="000A0338" w:rsidRPr="006455D4" w:rsidRDefault="000A0338" w:rsidP="000A0338"/>
    <w:p w:rsidR="00122334" w:rsidRPr="00002417" w:rsidRDefault="00122334" w:rsidP="00122334">
      <w:pPr>
        <w:tabs>
          <w:tab w:val="left" w:pos="8789"/>
        </w:tabs>
        <w:spacing w:line="280" w:lineRule="atLeast"/>
      </w:pPr>
    </w:p>
    <w:tbl>
      <w:tblPr>
        <w:tblStyle w:val="Tabellrutenet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122334" w:rsidRPr="00002417" w:rsidTr="00952853">
        <w:tc>
          <w:tcPr>
            <w:tcW w:w="851" w:type="dxa"/>
          </w:tcPr>
          <w:p w:rsidR="00122334" w:rsidRPr="00002417" w:rsidRDefault="00122334" w:rsidP="00952853">
            <w:pPr>
              <w:pStyle w:val="Lede"/>
              <w:ind w:left="0"/>
            </w:pPr>
            <w:bookmarkStart w:id="41" w:name="bmLedCopy"/>
            <w:bookmarkEnd w:id="41"/>
          </w:p>
        </w:tc>
        <w:tc>
          <w:tcPr>
            <w:tcW w:w="7938" w:type="dxa"/>
          </w:tcPr>
          <w:p w:rsidR="00122334" w:rsidRPr="00002417" w:rsidRDefault="00122334" w:rsidP="00952853">
            <w:pPr>
              <w:tabs>
                <w:tab w:val="left" w:pos="8789"/>
              </w:tabs>
              <w:spacing w:line="280" w:lineRule="atLeast"/>
            </w:pPr>
            <w:bookmarkStart w:id="42" w:name="bmCopy"/>
            <w:bookmarkEnd w:id="42"/>
          </w:p>
        </w:tc>
      </w:tr>
    </w:tbl>
    <w:p w:rsidR="00122334" w:rsidRPr="00002417" w:rsidRDefault="00122334" w:rsidP="00122334"/>
    <w:p w:rsidR="00122334" w:rsidRPr="00002417" w:rsidRDefault="00122334" w:rsidP="00BE42ED">
      <w:pPr>
        <w:spacing w:line="280" w:lineRule="atLeast"/>
        <w:rPr>
          <w:b/>
        </w:rPr>
      </w:pPr>
    </w:p>
    <w:sectPr w:rsidR="00122334" w:rsidRPr="00002417" w:rsidSect="00D2161C">
      <w:headerReference w:type="default" r:id="rId10"/>
      <w:footerReference w:type="first" r:id="rId11"/>
      <w:pgSz w:w="11906" w:h="16838" w:code="9"/>
      <w:pgMar w:top="1134" w:right="1985" w:bottom="1985" w:left="1247" w:header="567" w:footer="284" w:gutter="113"/>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09" w:rsidRDefault="00106709">
      <w:r>
        <w:separator/>
      </w:r>
    </w:p>
  </w:endnote>
  <w:endnote w:type="continuationSeparator" w:id="0">
    <w:p w:rsidR="00106709" w:rsidRDefault="0010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709" w:rsidRDefault="00106709" w:rsidP="009544FF">
    <w:pPr>
      <w:pStyle w:val="Bunntekst"/>
      <w:spacing w:after="360"/>
    </w:pPr>
    <w:bookmarkStart w:id="43" w:name="bmLogo"/>
    <w:bookmarkEnd w:id="43"/>
    <w:r>
      <w:rPr>
        <w:noProof/>
      </w:rPr>
      <w:drawing>
        <wp:inline distT="0" distB="0" distL="0" distR="0" wp14:anchorId="46876BF3" wp14:editId="54452703">
          <wp:extent cx="7056000" cy="835938"/>
          <wp:effectExtent l="0" t="0" r="0" b="2540"/>
          <wp:docPr id="2" name="Picture 2" descr="G:\KUNDER\Norsk Sykepleierforbund\13_10_09 Hoeringssvar\Sort_bunntekst_nsf_hk-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UNDER\Norsk Sykepleierforbund\13_10_09 Hoeringssvar\Sort_bunntekst_nsf_hk-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000" cy="83593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09" w:rsidRDefault="00106709">
      <w:r>
        <w:separator/>
      </w:r>
    </w:p>
  </w:footnote>
  <w:footnote w:type="continuationSeparator" w:id="0">
    <w:p w:rsidR="00106709" w:rsidRDefault="00106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709" w:rsidRDefault="00106709">
    <w:pPr>
      <w:pStyle w:val="Topptekst"/>
    </w:pPr>
    <w:r>
      <w:fldChar w:fldCharType="begin"/>
    </w:r>
    <w:r>
      <w:instrText>\PAGE</w:instrText>
    </w:r>
    <w:r>
      <w:fldChar w:fldCharType="separate"/>
    </w:r>
    <w:r w:rsidR="00D4338E">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5"/>
    <w:multiLevelType w:val="hybridMultilevel"/>
    <w:tmpl w:val="E752B75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5FD6596"/>
    <w:multiLevelType w:val="hybridMultilevel"/>
    <w:tmpl w:val="00DAEB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C7E63B6"/>
    <w:multiLevelType w:val="hybridMultilevel"/>
    <w:tmpl w:val="8D160B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F2D6B97"/>
    <w:multiLevelType w:val="hybridMultilevel"/>
    <w:tmpl w:val="C2BC5B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5D5457B"/>
    <w:multiLevelType w:val="hybridMultilevel"/>
    <w:tmpl w:val="3B4E6C7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BDC6B57"/>
    <w:multiLevelType w:val="hybridMultilevel"/>
    <w:tmpl w:val="B33E04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4F459F9"/>
    <w:multiLevelType w:val="hybridMultilevel"/>
    <w:tmpl w:val="DB3ACAC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67F318F"/>
    <w:multiLevelType w:val="hybridMultilevel"/>
    <w:tmpl w:val="B33E04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E0E2AE5"/>
    <w:multiLevelType w:val="hybridMultilevel"/>
    <w:tmpl w:val="E1562364"/>
    <w:lvl w:ilvl="0" w:tplc="97E6E604">
      <w:start w:val="130"/>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alibri"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alibri"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alibri"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590732F8"/>
    <w:multiLevelType w:val="hybridMultilevel"/>
    <w:tmpl w:val="331297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F254BBB"/>
    <w:multiLevelType w:val="hybridMultilevel"/>
    <w:tmpl w:val="385C6892"/>
    <w:lvl w:ilvl="0" w:tplc="1180A9BC">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nsid w:val="63D82B64"/>
    <w:multiLevelType w:val="hybridMultilevel"/>
    <w:tmpl w:val="331297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64427588"/>
    <w:multiLevelType w:val="hybridMultilevel"/>
    <w:tmpl w:val="E752B75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13954E5"/>
    <w:multiLevelType w:val="hybridMultilevel"/>
    <w:tmpl w:val="74462CC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42C079B"/>
    <w:multiLevelType w:val="hybridMultilevel"/>
    <w:tmpl w:val="28F0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D3579"/>
    <w:multiLevelType w:val="hybridMultilevel"/>
    <w:tmpl w:val="D85E084C"/>
    <w:lvl w:ilvl="0" w:tplc="938C010E">
      <w:start w:val="1"/>
      <w:numFmt w:val="decimal"/>
      <w:lvlRestart w:val="0"/>
      <w:lvlText w:val="%1."/>
      <w:lvlJc w:val="left"/>
      <w:pPr>
        <w:ind w:left="720" w:hanging="36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8"/>
  </w:num>
  <w:num w:numId="5">
    <w:abstractNumId w:val="14"/>
  </w:num>
  <w:num w:numId="6">
    <w:abstractNumId w:val="9"/>
  </w:num>
  <w:num w:numId="7">
    <w:abstractNumId w:val="7"/>
  </w:num>
  <w:num w:numId="8">
    <w:abstractNumId w:val="0"/>
  </w:num>
  <w:num w:numId="9">
    <w:abstractNumId w:val="6"/>
  </w:num>
  <w:num w:numId="10">
    <w:abstractNumId w:val="13"/>
  </w:num>
  <w:num w:numId="11">
    <w:abstractNumId w:val="1"/>
  </w:num>
  <w:num w:numId="12">
    <w:abstractNumId w:val="11"/>
  </w:num>
  <w:num w:numId="13">
    <w:abstractNumId w:val="5"/>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D0"/>
    <w:rsid w:val="00002417"/>
    <w:rsid w:val="00011E66"/>
    <w:rsid w:val="00015D4F"/>
    <w:rsid w:val="0002512B"/>
    <w:rsid w:val="00025FE3"/>
    <w:rsid w:val="00033CA3"/>
    <w:rsid w:val="00033E88"/>
    <w:rsid w:val="000373D2"/>
    <w:rsid w:val="00037438"/>
    <w:rsid w:val="00044A45"/>
    <w:rsid w:val="00046A89"/>
    <w:rsid w:val="00055794"/>
    <w:rsid w:val="0005607B"/>
    <w:rsid w:val="00063369"/>
    <w:rsid w:val="000650AC"/>
    <w:rsid w:val="00075808"/>
    <w:rsid w:val="00076745"/>
    <w:rsid w:val="0008085C"/>
    <w:rsid w:val="00080A14"/>
    <w:rsid w:val="000910A8"/>
    <w:rsid w:val="00091B25"/>
    <w:rsid w:val="00092AB9"/>
    <w:rsid w:val="0009343E"/>
    <w:rsid w:val="00093FBC"/>
    <w:rsid w:val="000A0338"/>
    <w:rsid w:val="000A4131"/>
    <w:rsid w:val="000A4253"/>
    <w:rsid w:val="000A6A90"/>
    <w:rsid w:val="000A6F27"/>
    <w:rsid w:val="000B7193"/>
    <w:rsid w:val="000C0CFD"/>
    <w:rsid w:val="000C2695"/>
    <w:rsid w:val="000D7A97"/>
    <w:rsid w:val="000E6798"/>
    <w:rsid w:val="000F20BE"/>
    <w:rsid w:val="000F4842"/>
    <w:rsid w:val="00100029"/>
    <w:rsid w:val="001058AD"/>
    <w:rsid w:val="00106709"/>
    <w:rsid w:val="001075A0"/>
    <w:rsid w:val="00110FE0"/>
    <w:rsid w:val="00111C23"/>
    <w:rsid w:val="00117C67"/>
    <w:rsid w:val="001222CE"/>
    <w:rsid w:val="00122334"/>
    <w:rsid w:val="0012318C"/>
    <w:rsid w:val="00123729"/>
    <w:rsid w:val="0013315B"/>
    <w:rsid w:val="00133E56"/>
    <w:rsid w:val="00137566"/>
    <w:rsid w:val="00142A8A"/>
    <w:rsid w:val="001449E2"/>
    <w:rsid w:val="0014786C"/>
    <w:rsid w:val="001522DC"/>
    <w:rsid w:val="00153F72"/>
    <w:rsid w:val="001725A7"/>
    <w:rsid w:val="00183BC4"/>
    <w:rsid w:val="00190DAB"/>
    <w:rsid w:val="001A0E24"/>
    <w:rsid w:val="001B5A35"/>
    <w:rsid w:val="001B605D"/>
    <w:rsid w:val="001B6EBD"/>
    <w:rsid w:val="001C2A00"/>
    <w:rsid w:val="001D23BE"/>
    <w:rsid w:val="001E4F8E"/>
    <w:rsid w:val="001F0400"/>
    <w:rsid w:val="001F5C15"/>
    <w:rsid w:val="001F5CD7"/>
    <w:rsid w:val="001F5D68"/>
    <w:rsid w:val="001F66D4"/>
    <w:rsid w:val="00204DA0"/>
    <w:rsid w:val="00212EAE"/>
    <w:rsid w:val="0022104C"/>
    <w:rsid w:val="0022183A"/>
    <w:rsid w:val="00230929"/>
    <w:rsid w:val="00232403"/>
    <w:rsid w:val="00232DF1"/>
    <w:rsid w:val="00250FF5"/>
    <w:rsid w:val="0025200B"/>
    <w:rsid w:val="002541D3"/>
    <w:rsid w:val="00254D3C"/>
    <w:rsid w:val="00256640"/>
    <w:rsid w:val="002579FA"/>
    <w:rsid w:val="00263459"/>
    <w:rsid w:val="002677B4"/>
    <w:rsid w:val="002711FF"/>
    <w:rsid w:val="002743E0"/>
    <w:rsid w:val="00274A5B"/>
    <w:rsid w:val="00275179"/>
    <w:rsid w:val="00276E8E"/>
    <w:rsid w:val="002823B8"/>
    <w:rsid w:val="00290803"/>
    <w:rsid w:val="00297165"/>
    <w:rsid w:val="00297BF8"/>
    <w:rsid w:val="002A649F"/>
    <w:rsid w:val="002B08D0"/>
    <w:rsid w:val="002B33E0"/>
    <w:rsid w:val="002B6461"/>
    <w:rsid w:val="002B6AFE"/>
    <w:rsid w:val="002C5ABD"/>
    <w:rsid w:val="002C77C7"/>
    <w:rsid w:val="002D253F"/>
    <w:rsid w:val="002D414D"/>
    <w:rsid w:val="002D4E9F"/>
    <w:rsid w:val="002E0CEF"/>
    <w:rsid w:val="002E2600"/>
    <w:rsid w:val="002E46EE"/>
    <w:rsid w:val="002E47ED"/>
    <w:rsid w:val="002F0661"/>
    <w:rsid w:val="002F1662"/>
    <w:rsid w:val="002F2F89"/>
    <w:rsid w:val="00300462"/>
    <w:rsid w:val="003013DF"/>
    <w:rsid w:val="00304058"/>
    <w:rsid w:val="0030522E"/>
    <w:rsid w:val="0030529B"/>
    <w:rsid w:val="00305A42"/>
    <w:rsid w:val="003200E1"/>
    <w:rsid w:val="00321D97"/>
    <w:rsid w:val="003224E6"/>
    <w:rsid w:val="00324220"/>
    <w:rsid w:val="00325008"/>
    <w:rsid w:val="00327163"/>
    <w:rsid w:val="00330FFD"/>
    <w:rsid w:val="0033230B"/>
    <w:rsid w:val="0034109B"/>
    <w:rsid w:val="00343A92"/>
    <w:rsid w:val="003455DD"/>
    <w:rsid w:val="0035684F"/>
    <w:rsid w:val="0035766D"/>
    <w:rsid w:val="00361260"/>
    <w:rsid w:val="00362C0B"/>
    <w:rsid w:val="00363CA6"/>
    <w:rsid w:val="003655D3"/>
    <w:rsid w:val="003708DC"/>
    <w:rsid w:val="0037421F"/>
    <w:rsid w:val="0038545E"/>
    <w:rsid w:val="003970CE"/>
    <w:rsid w:val="003A06C7"/>
    <w:rsid w:val="003A0721"/>
    <w:rsid w:val="003A65A7"/>
    <w:rsid w:val="003A793E"/>
    <w:rsid w:val="003C05AF"/>
    <w:rsid w:val="003D07F3"/>
    <w:rsid w:val="003D0822"/>
    <w:rsid w:val="003D7E7B"/>
    <w:rsid w:val="003E059A"/>
    <w:rsid w:val="003E61E1"/>
    <w:rsid w:val="003E6832"/>
    <w:rsid w:val="004022BF"/>
    <w:rsid w:val="00405E80"/>
    <w:rsid w:val="00422D6F"/>
    <w:rsid w:val="004236AD"/>
    <w:rsid w:val="00424926"/>
    <w:rsid w:val="0043600E"/>
    <w:rsid w:val="00437535"/>
    <w:rsid w:val="00441370"/>
    <w:rsid w:val="004435E4"/>
    <w:rsid w:val="004504FC"/>
    <w:rsid w:val="00451024"/>
    <w:rsid w:val="00452E82"/>
    <w:rsid w:val="0045419B"/>
    <w:rsid w:val="004645E2"/>
    <w:rsid w:val="00464723"/>
    <w:rsid w:val="0047636A"/>
    <w:rsid w:val="0048010D"/>
    <w:rsid w:val="00490537"/>
    <w:rsid w:val="00494885"/>
    <w:rsid w:val="004A2EA7"/>
    <w:rsid w:val="004A4045"/>
    <w:rsid w:val="004A47C6"/>
    <w:rsid w:val="004B0428"/>
    <w:rsid w:val="004B1D52"/>
    <w:rsid w:val="004B543E"/>
    <w:rsid w:val="004C1E70"/>
    <w:rsid w:val="004C34BC"/>
    <w:rsid w:val="004C3BF5"/>
    <w:rsid w:val="004D3506"/>
    <w:rsid w:val="004D5300"/>
    <w:rsid w:val="004D567E"/>
    <w:rsid w:val="004D7713"/>
    <w:rsid w:val="004E13D3"/>
    <w:rsid w:val="004E2113"/>
    <w:rsid w:val="004E458C"/>
    <w:rsid w:val="004F0ADD"/>
    <w:rsid w:val="004F2CFC"/>
    <w:rsid w:val="004F4503"/>
    <w:rsid w:val="004F6285"/>
    <w:rsid w:val="00500070"/>
    <w:rsid w:val="005004F6"/>
    <w:rsid w:val="005118D7"/>
    <w:rsid w:val="00511B9F"/>
    <w:rsid w:val="00514CCF"/>
    <w:rsid w:val="005162C3"/>
    <w:rsid w:val="00522BAF"/>
    <w:rsid w:val="00523189"/>
    <w:rsid w:val="00523C05"/>
    <w:rsid w:val="0052417B"/>
    <w:rsid w:val="00530650"/>
    <w:rsid w:val="00533079"/>
    <w:rsid w:val="0053397F"/>
    <w:rsid w:val="005436BE"/>
    <w:rsid w:val="0054792C"/>
    <w:rsid w:val="0055504F"/>
    <w:rsid w:val="00560DE6"/>
    <w:rsid w:val="00566655"/>
    <w:rsid w:val="005668CA"/>
    <w:rsid w:val="00574089"/>
    <w:rsid w:val="00577476"/>
    <w:rsid w:val="005814A7"/>
    <w:rsid w:val="005816F4"/>
    <w:rsid w:val="00582ABF"/>
    <w:rsid w:val="005873DD"/>
    <w:rsid w:val="00587F74"/>
    <w:rsid w:val="00595A24"/>
    <w:rsid w:val="005966C7"/>
    <w:rsid w:val="005A321C"/>
    <w:rsid w:val="005A6A7C"/>
    <w:rsid w:val="005B1D59"/>
    <w:rsid w:val="005B597E"/>
    <w:rsid w:val="005B793D"/>
    <w:rsid w:val="005B7993"/>
    <w:rsid w:val="005C0EBB"/>
    <w:rsid w:val="005C0F7F"/>
    <w:rsid w:val="005C2383"/>
    <w:rsid w:val="005C470A"/>
    <w:rsid w:val="005C6884"/>
    <w:rsid w:val="005D3ACF"/>
    <w:rsid w:val="005E09B0"/>
    <w:rsid w:val="005E144E"/>
    <w:rsid w:val="005E419F"/>
    <w:rsid w:val="005E6BFC"/>
    <w:rsid w:val="005F46F3"/>
    <w:rsid w:val="005F7DA1"/>
    <w:rsid w:val="00602D18"/>
    <w:rsid w:val="00603A6D"/>
    <w:rsid w:val="00606C2F"/>
    <w:rsid w:val="0061156C"/>
    <w:rsid w:val="0061665B"/>
    <w:rsid w:val="006167BF"/>
    <w:rsid w:val="006244B8"/>
    <w:rsid w:val="0062502B"/>
    <w:rsid w:val="00626810"/>
    <w:rsid w:val="00630B36"/>
    <w:rsid w:val="00632B2B"/>
    <w:rsid w:val="00634EE2"/>
    <w:rsid w:val="00635785"/>
    <w:rsid w:val="00635827"/>
    <w:rsid w:val="00640E85"/>
    <w:rsid w:val="00645EBA"/>
    <w:rsid w:val="006706AA"/>
    <w:rsid w:val="00677796"/>
    <w:rsid w:val="006819D1"/>
    <w:rsid w:val="00681C89"/>
    <w:rsid w:val="0068212A"/>
    <w:rsid w:val="00684925"/>
    <w:rsid w:val="006869AD"/>
    <w:rsid w:val="006963A3"/>
    <w:rsid w:val="006A17E0"/>
    <w:rsid w:val="006A2656"/>
    <w:rsid w:val="006A3CBB"/>
    <w:rsid w:val="006A41B8"/>
    <w:rsid w:val="006A502A"/>
    <w:rsid w:val="006A65B8"/>
    <w:rsid w:val="006B4474"/>
    <w:rsid w:val="006B4AF8"/>
    <w:rsid w:val="006C0098"/>
    <w:rsid w:val="006C3C22"/>
    <w:rsid w:val="006C5DFA"/>
    <w:rsid w:val="006D7B77"/>
    <w:rsid w:val="006D7FF5"/>
    <w:rsid w:val="006E0A64"/>
    <w:rsid w:val="006E18D7"/>
    <w:rsid w:val="006E6103"/>
    <w:rsid w:val="006F732A"/>
    <w:rsid w:val="006F7AF7"/>
    <w:rsid w:val="00700BBE"/>
    <w:rsid w:val="00704DFE"/>
    <w:rsid w:val="00713220"/>
    <w:rsid w:val="00715AE1"/>
    <w:rsid w:val="0071696C"/>
    <w:rsid w:val="00721742"/>
    <w:rsid w:val="00724C5D"/>
    <w:rsid w:val="007254E2"/>
    <w:rsid w:val="00726AD0"/>
    <w:rsid w:val="007274BA"/>
    <w:rsid w:val="007407D7"/>
    <w:rsid w:val="00744FEF"/>
    <w:rsid w:val="007518B3"/>
    <w:rsid w:val="00751E8A"/>
    <w:rsid w:val="00752BCB"/>
    <w:rsid w:val="00753A74"/>
    <w:rsid w:val="007563E9"/>
    <w:rsid w:val="0076253D"/>
    <w:rsid w:val="007626B2"/>
    <w:rsid w:val="0076754E"/>
    <w:rsid w:val="00772197"/>
    <w:rsid w:val="00782C68"/>
    <w:rsid w:val="007850F1"/>
    <w:rsid w:val="0078520B"/>
    <w:rsid w:val="00793821"/>
    <w:rsid w:val="00793918"/>
    <w:rsid w:val="00796A4A"/>
    <w:rsid w:val="007A46FC"/>
    <w:rsid w:val="007A588C"/>
    <w:rsid w:val="007A64B8"/>
    <w:rsid w:val="007B10FB"/>
    <w:rsid w:val="007B15AD"/>
    <w:rsid w:val="007B3EBE"/>
    <w:rsid w:val="007B6958"/>
    <w:rsid w:val="007C3DA0"/>
    <w:rsid w:val="007D624C"/>
    <w:rsid w:val="007E154A"/>
    <w:rsid w:val="007E223C"/>
    <w:rsid w:val="007E7C96"/>
    <w:rsid w:val="00800B6F"/>
    <w:rsid w:val="00802CF4"/>
    <w:rsid w:val="008106FD"/>
    <w:rsid w:val="008159A8"/>
    <w:rsid w:val="00815A98"/>
    <w:rsid w:val="0082099B"/>
    <w:rsid w:val="00825240"/>
    <w:rsid w:val="00826B6C"/>
    <w:rsid w:val="0083344E"/>
    <w:rsid w:val="00833D17"/>
    <w:rsid w:val="008358BB"/>
    <w:rsid w:val="00835D4E"/>
    <w:rsid w:val="00837C7B"/>
    <w:rsid w:val="00843F78"/>
    <w:rsid w:val="008477C2"/>
    <w:rsid w:val="008502E4"/>
    <w:rsid w:val="00850B96"/>
    <w:rsid w:val="00861291"/>
    <w:rsid w:val="00862090"/>
    <w:rsid w:val="00873268"/>
    <w:rsid w:val="00874C5A"/>
    <w:rsid w:val="00876641"/>
    <w:rsid w:val="00876ED0"/>
    <w:rsid w:val="008801E0"/>
    <w:rsid w:val="00883E54"/>
    <w:rsid w:val="008871E5"/>
    <w:rsid w:val="00890A10"/>
    <w:rsid w:val="00892626"/>
    <w:rsid w:val="00893515"/>
    <w:rsid w:val="008A6798"/>
    <w:rsid w:val="008B4218"/>
    <w:rsid w:val="008B502E"/>
    <w:rsid w:val="008C00C5"/>
    <w:rsid w:val="008E2130"/>
    <w:rsid w:val="008E48F6"/>
    <w:rsid w:val="008E556D"/>
    <w:rsid w:val="008E61AE"/>
    <w:rsid w:val="008F267B"/>
    <w:rsid w:val="008F7104"/>
    <w:rsid w:val="00900BC9"/>
    <w:rsid w:val="00904AE5"/>
    <w:rsid w:val="0090504D"/>
    <w:rsid w:val="009052BE"/>
    <w:rsid w:val="0090631A"/>
    <w:rsid w:val="00907DC3"/>
    <w:rsid w:val="009103D4"/>
    <w:rsid w:val="00922E00"/>
    <w:rsid w:val="00923963"/>
    <w:rsid w:val="00927BC2"/>
    <w:rsid w:val="0093169E"/>
    <w:rsid w:val="00935D3E"/>
    <w:rsid w:val="00950275"/>
    <w:rsid w:val="00952853"/>
    <w:rsid w:val="00953A11"/>
    <w:rsid w:val="009544FF"/>
    <w:rsid w:val="009616C6"/>
    <w:rsid w:val="00962033"/>
    <w:rsid w:val="0096259F"/>
    <w:rsid w:val="00963036"/>
    <w:rsid w:val="0097022B"/>
    <w:rsid w:val="00974955"/>
    <w:rsid w:val="00980438"/>
    <w:rsid w:val="0099701F"/>
    <w:rsid w:val="009A5631"/>
    <w:rsid w:val="009A647B"/>
    <w:rsid w:val="009A6856"/>
    <w:rsid w:val="009A7104"/>
    <w:rsid w:val="009B0048"/>
    <w:rsid w:val="009C1D56"/>
    <w:rsid w:val="009C2A91"/>
    <w:rsid w:val="009C59E4"/>
    <w:rsid w:val="009D04D6"/>
    <w:rsid w:val="009D318E"/>
    <w:rsid w:val="009D4BDF"/>
    <w:rsid w:val="009D5ED2"/>
    <w:rsid w:val="009F2951"/>
    <w:rsid w:val="009F5265"/>
    <w:rsid w:val="009F7244"/>
    <w:rsid w:val="00A03581"/>
    <w:rsid w:val="00A16351"/>
    <w:rsid w:val="00A21CB9"/>
    <w:rsid w:val="00A249B8"/>
    <w:rsid w:val="00A252F1"/>
    <w:rsid w:val="00A37085"/>
    <w:rsid w:val="00A375CB"/>
    <w:rsid w:val="00A42E95"/>
    <w:rsid w:val="00A4537A"/>
    <w:rsid w:val="00A46B8E"/>
    <w:rsid w:val="00A606B4"/>
    <w:rsid w:val="00A6156A"/>
    <w:rsid w:val="00A62234"/>
    <w:rsid w:val="00A707BF"/>
    <w:rsid w:val="00A72B31"/>
    <w:rsid w:val="00A7304B"/>
    <w:rsid w:val="00A73D5C"/>
    <w:rsid w:val="00A82F53"/>
    <w:rsid w:val="00A84157"/>
    <w:rsid w:val="00A8418E"/>
    <w:rsid w:val="00A85633"/>
    <w:rsid w:val="00A86F92"/>
    <w:rsid w:val="00A939C5"/>
    <w:rsid w:val="00A960D8"/>
    <w:rsid w:val="00A97849"/>
    <w:rsid w:val="00AA3689"/>
    <w:rsid w:val="00AA4DBB"/>
    <w:rsid w:val="00AB1711"/>
    <w:rsid w:val="00AB28A6"/>
    <w:rsid w:val="00AB5E8B"/>
    <w:rsid w:val="00AB6B9F"/>
    <w:rsid w:val="00AB7A75"/>
    <w:rsid w:val="00AC00EC"/>
    <w:rsid w:val="00AC2ADB"/>
    <w:rsid w:val="00AC2BAA"/>
    <w:rsid w:val="00AC4D01"/>
    <w:rsid w:val="00AD306A"/>
    <w:rsid w:val="00AD5726"/>
    <w:rsid w:val="00AD60D7"/>
    <w:rsid w:val="00AE04DA"/>
    <w:rsid w:val="00AE523F"/>
    <w:rsid w:val="00AF46D0"/>
    <w:rsid w:val="00AF5908"/>
    <w:rsid w:val="00B0305B"/>
    <w:rsid w:val="00B06920"/>
    <w:rsid w:val="00B07674"/>
    <w:rsid w:val="00B13FFB"/>
    <w:rsid w:val="00B22E4C"/>
    <w:rsid w:val="00B3273B"/>
    <w:rsid w:val="00B32A80"/>
    <w:rsid w:val="00B36B5D"/>
    <w:rsid w:val="00B52AA8"/>
    <w:rsid w:val="00B54E5C"/>
    <w:rsid w:val="00B54FBE"/>
    <w:rsid w:val="00B5551A"/>
    <w:rsid w:val="00B655BD"/>
    <w:rsid w:val="00B750C5"/>
    <w:rsid w:val="00B80B96"/>
    <w:rsid w:val="00B81D94"/>
    <w:rsid w:val="00B87867"/>
    <w:rsid w:val="00B90A6B"/>
    <w:rsid w:val="00B9413F"/>
    <w:rsid w:val="00B956F8"/>
    <w:rsid w:val="00BA0F02"/>
    <w:rsid w:val="00BA5F06"/>
    <w:rsid w:val="00BB4DEA"/>
    <w:rsid w:val="00BB679A"/>
    <w:rsid w:val="00BC11B9"/>
    <w:rsid w:val="00BC7DAF"/>
    <w:rsid w:val="00BE42ED"/>
    <w:rsid w:val="00BE5242"/>
    <w:rsid w:val="00BE65AA"/>
    <w:rsid w:val="00BF016E"/>
    <w:rsid w:val="00BF076E"/>
    <w:rsid w:val="00BF3430"/>
    <w:rsid w:val="00BF44B3"/>
    <w:rsid w:val="00BF5DA8"/>
    <w:rsid w:val="00BF6FC7"/>
    <w:rsid w:val="00C026EC"/>
    <w:rsid w:val="00C04299"/>
    <w:rsid w:val="00C04810"/>
    <w:rsid w:val="00C074C3"/>
    <w:rsid w:val="00C10CAD"/>
    <w:rsid w:val="00C117AB"/>
    <w:rsid w:val="00C129DC"/>
    <w:rsid w:val="00C13246"/>
    <w:rsid w:val="00C249B7"/>
    <w:rsid w:val="00C2790B"/>
    <w:rsid w:val="00C27F97"/>
    <w:rsid w:val="00C335AE"/>
    <w:rsid w:val="00C35891"/>
    <w:rsid w:val="00C375C7"/>
    <w:rsid w:val="00C416C8"/>
    <w:rsid w:val="00C42583"/>
    <w:rsid w:val="00C44A3F"/>
    <w:rsid w:val="00C46C4C"/>
    <w:rsid w:val="00C4743A"/>
    <w:rsid w:val="00C5213D"/>
    <w:rsid w:val="00C57596"/>
    <w:rsid w:val="00C653B7"/>
    <w:rsid w:val="00C65AEC"/>
    <w:rsid w:val="00C66087"/>
    <w:rsid w:val="00C737F7"/>
    <w:rsid w:val="00C76C7A"/>
    <w:rsid w:val="00C853FA"/>
    <w:rsid w:val="00C85ACD"/>
    <w:rsid w:val="00C8683E"/>
    <w:rsid w:val="00C911E6"/>
    <w:rsid w:val="00CA6660"/>
    <w:rsid w:val="00CB16F2"/>
    <w:rsid w:val="00CB2992"/>
    <w:rsid w:val="00CB472D"/>
    <w:rsid w:val="00CB567A"/>
    <w:rsid w:val="00CC5373"/>
    <w:rsid w:val="00CC6126"/>
    <w:rsid w:val="00CC64DD"/>
    <w:rsid w:val="00CC67DC"/>
    <w:rsid w:val="00CD23A2"/>
    <w:rsid w:val="00CD5FDF"/>
    <w:rsid w:val="00CD6BA9"/>
    <w:rsid w:val="00CE1191"/>
    <w:rsid w:val="00CE4A2A"/>
    <w:rsid w:val="00CF58C1"/>
    <w:rsid w:val="00CF5C09"/>
    <w:rsid w:val="00CF7C43"/>
    <w:rsid w:val="00D006EB"/>
    <w:rsid w:val="00D00A3F"/>
    <w:rsid w:val="00D1559D"/>
    <w:rsid w:val="00D2161C"/>
    <w:rsid w:val="00D22966"/>
    <w:rsid w:val="00D33344"/>
    <w:rsid w:val="00D340E4"/>
    <w:rsid w:val="00D36A43"/>
    <w:rsid w:val="00D37556"/>
    <w:rsid w:val="00D41F15"/>
    <w:rsid w:val="00D4338E"/>
    <w:rsid w:val="00D510CA"/>
    <w:rsid w:val="00D64334"/>
    <w:rsid w:val="00D72A35"/>
    <w:rsid w:val="00D74230"/>
    <w:rsid w:val="00D76004"/>
    <w:rsid w:val="00D77FDC"/>
    <w:rsid w:val="00D86446"/>
    <w:rsid w:val="00D90A82"/>
    <w:rsid w:val="00D91934"/>
    <w:rsid w:val="00D91EA8"/>
    <w:rsid w:val="00D9416F"/>
    <w:rsid w:val="00D95BD8"/>
    <w:rsid w:val="00DA3B3B"/>
    <w:rsid w:val="00DC0A9B"/>
    <w:rsid w:val="00DC0DEC"/>
    <w:rsid w:val="00DC58DF"/>
    <w:rsid w:val="00DC608E"/>
    <w:rsid w:val="00DD10DD"/>
    <w:rsid w:val="00DD1DF0"/>
    <w:rsid w:val="00DD346B"/>
    <w:rsid w:val="00DD4D62"/>
    <w:rsid w:val="00DD6067"/>
    <w:rsid w:val="00DF6060"/>
    <w:rsid w:val="00E039AD"/>
    <w:rsid w:val="00E04E6A"/>
    <w:rsid w:val="00E04FB5"/>
    <w:rsid w:val="00E0572A"/>
    <w:rsid w:val="00E1040C"/>
    <w:rsid w:val="00E13DED"/>
    <w:rsid w:val="00E15F3E"/>
    <w:rsid w:val="00E20FCC"/>
    <w:rsid w:val="00E21056"/>
    <w:rsid w:val="00E21920"/>
    <w:rsid w:val="00E2777D"/>
    <w:rsid w:val="00E300BC"/>
    <w:rsid w:val="00E3175B"/>
    <w:rsid w:val="00E41158"/>
    <w:rsid w:val="00E46D6D"/>
    <w:rsid w:val="00E46F2A"/>
    <w:rsid w:val="00E503FB"/>
    <w:rsid w:val="00E50ACF"/>
    <w:rsid w:val="00E53C20"/>
    <w:rsid w:val="00E65287"/>
    <w:rsid w:val="00E74673"/>
    <w:rsid w:val="00E8343B"/>
    <w:rsid w:val="00E878E8"/>
    <w:rsid w:val="00E93572"/>
    <w:rsid w:val="00E96029"/>
    <w:rsid w:val="00E96F39"/>
    <w:rsid w:val="00EA0D6B"/>
    <w:rsid w:val="00EA1D6E"/>
    <w:rsid w:val="00EA324C"/>
    <w:rsid w:val="00EA39DB"/>
    <w:rsid w:val="00EA4861"/>
    <w:rsid w:val="00EB11CC"/>
    <w:rsid w:val="00EB4DEE"/>
    <w:rsid w:val="00EB4FBF"/>
    <w:rsid w:val="00EC394F"/>
    <w:rsid w:val="00ED0979"/>
    <w:rsid w:val="00ED2977"/>
    <w:rsid w:val="00ED79AD"/>
    <w:rsid w:val="00EE275D"/>
    <w:rsid w:val="00EE36EB"/>
    <w:rsid w:val="00EF49DD"/>
    <w:rsid w:val="00F03510"/>
    <w:rsid w:val="00F058AC"/>
    <w:rsid w:val="00F079D6"/>
    <w:rsid w:val="00F109C1"/>
    <w:rsid w:val="00F10EB6"/>
    <w:rsid w:val="00F212B9"/>
    <w:rsid w:val="00F238AD"/>
    <w:rsid w:val="00F23E00"/>
    <w:rsid w:val="00F32F1C"/>
    <w:rsid w:val="00F33319"/>
    <w:rsid w:val="00F33B37"/>
    <w:rsid w:val="00F33C45"/>
    <w:rsid w:val="00F3571F"/>
    <w:rsid w:val="00F377C7"/>
    <w:rsid w:val="00F416B5"/>
    <w:rsid w:val="00F41700"/>
    <w:rsid w:val="00F44E37"/>
    <w:rsid w:val="00F45215"/>
    <w:rsid w:val="00F50744"/>
    <w:rsid w:val="00F62E25"/>
    <w:rsid w:val="00F65473"/>
    <w:rsid w:val="00F66E46"/>
    <w:rsid w:val="00F77490"/>
    <w:rsid w:val="00F836FC"/>
    <w:rsid w:val="00F85091"/>
    <w:rsid w:val="00F92989"/>
    <w:rsid w:val="00F93FDC"/>
    <w:rsid w:val="00FA590F"/>
    <w:rsid w:val="00FA5B94"/>
    <w:rsid w:val="00FC1DB2"/>
    <w:rsid w:val="00FC5028"/>
    <w:rsid w:val="00FC688F"/>
    <w:rsid w:val="00FE0BAD"/>
    <w:rsid w:val="00FE2C3B"/>
    <w:rsid w:val="00FE4A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B5E8B"/>
    <w:rPr>
      <w:rFonts w:ascii="Arial" w:hAnsi="Arial" w:cs="Arial"/>
    </w:rPr>
  </w:style>
  <w:style w:type="paragraph" w:styleId="Overskrift1">
    <w:name w:val="heading 1"/>
    <w:basedOn w:val="Normal"/>
    <w:next w:val="Normal"/>
    <w:autoRedefine/>
    <w:qFormat/>
    <w:rsid w:val="00C46C4C"/>
    <w:pPr>
      <w:spacing w:before="360"/>
      <w:outlineLvl w:val="0"/>
    </w:pPr>
    <w:rPr>
      <w:b/>
      <w:sz w:val="40"/>
    </w:rPr>
  </w:style>
  <w:style w:type="paragraph" w:styleId="Overskrift2">
    <w:name w:val="heading 2"/>
    <w:basedOn w:val="Normal"/>
    <w:next w:val="Normal"/>
    <w:autoRedefine/>
    <w:qFormat/>
    <w:rsid w:val="00C46C4C"/>
    <w:pPr>
      <w:spacing w:before="240"/>
      <w:outlineLvl w:val="1"/>
    </w:pPr>
    <w:rPr>
      <w:b/>
      <w:sz w:val="32"/>
    </w:rPr>
  </w:style>
  <w:style w:type="paragraph" w:styleId="Overskrift3">
    <w:name w:val="heading 3"/>
    <w:basedOn w:val="Normal"/>
    <w:next w:val="Normal"/>
    <w:autoRedefine/>
    <w:qFormat/>
    <w:rsid w:val="00C46C4C"/>
    <w:pPr>
      <w:spacing w:before="120"/>
      <w:outlineLvl w:val="2"/>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semiHidden/>
    <w:rsid w:val="00C46C4C"/>
    <w:rPr>
      <w:smallCaps/>
      <w:sz w:val="22"/>
    </w:rPr>
  </w:style>
  <w:style w:type="paragraph" w:styleId="INNH2">
    <w:name w:val="toc 2"/>
    <w:basedOn w:val="Normal"/>
    <w:next w:val="Normal"/>
    <w:semiHidden/>
    <w:rsid w:val="00C46C4C"/>
    <w:rPr>
      <w:b/>
      <w:smallCaps/>
      <w:sz w:val="22"/>
    </w:rPr>
  </w:style>
  <w:style w:type="paragraph" w:styleId="INNH1">
    <w:name w:val="toc 1"/>
    <w:basedOn w:val="Normal"/>
    <w:next w:val="Normal"/>
    <w:semiHidden/>
    <w:rsid w:val="00C46C4C"/>
    <w:pPr>
      <w:spacing w:before="360" w:after="360"/>
    </w:pPr>
    <w:rPr>
      <w:b/>
      <w:caps/>
      <w:sz w:val="22"/>
      <w:u w:val="single"/>
    </w:rPr>
  </w:style>
  <w:style w:type="paragraph" w:styleId="Bunntekst">
    <w:name w:val="footer"/>
    <w:basedOn w:val="Normal"/>
    <w:rsid w:val="006D7FF5"/>
    <w:pPr>
      <w:tabs>
        <w:tab w:val="center" w:pos="4252"/>
        <w:tab w:val="right" w:pos="8504"/>
      </w:tabs>
      <w:ind w:left="-1021"/>
    </w:pPr>
    <w:rPr>
      <w:sz w:val="16"/>
    </w:rPr>
  </w:style>
  <w:style w:type="paragraph" w:styleId="Topptekst">
    <w:name w:val="header"/>
    <w:basedOn w:val="Normal"/>
    <w:rsid w:val="00C46C4C"/>
    <w:pPr>
      <w:tabs>
        <w:tab w:val="center" w:pos="4252"/>
        <w:tab w:val="right" w:pos="8504"/>
      </w:tabs>
      <w:jc w:val="center"/>
    </w:pPr>
  </w:style>
  <w:style w:type="paragraph" w:styleId="Vanliginnrykk">
    <w:name w:val="Normal Indent"/>
    <w:basedOn w:val="Normal"/>
    <w:rsid w:val="00C46C4C"/>
    <w:pPr>
      <w:ind w:left="708"/>
    </w:pPr>
  </w:style>
  <w:style w:type="paragraph" w:styleId="INNH4">
    <w:name w:val="toc 4"/>
    <w:basedOn w:val="Normal"/>
    <w:next w:val="Normal"/>
    <w:autoRedefine/>
    <w:semiHidden/>
    <w:rsid w:val="00C46C4C"/>
    <w:rPr>
      <w:sz w:val="22"/>
    </w:rPr>
  </w:style>
  <w:style w:type="paragraph" w:styleId="INNH5">
    <w:name w:val="toc 5"/>
    <w:basedOn w:val="Normal"/>
    <w:next w:val="Normal"/>
    <w:autoRedefine/>
    <w:semiHidden/>
    <w:rsid w:val="00C46C4C"/>
    <w:rPr>
      <w:sz w:val="22"/>
    </w:rPr>
  </w:style>
  <w:style w:type="paragraph" w:styleId="INNH6">
    <w:name w:val="toc 6"/>
    <w:basedOn w:val="Normal"/>
    <w:next w:val="Normal"/>
    <w:autoRedefine/>
    <w:semiHidden/>
    <w:rsid w:val="00C46C4C"/>
    <w:rPr>
      <w:sz w:val="22"/>
    </w:rPr>
  </w:style>
  <w:style w:type="paragraph" w:styleId="INNH7">
    <w:name w:val="toc 7"/>
    <w:basedOn w:val="Normal"/>
    <w:next w:val="Normal"/>
    <w:autoRedefine/>
    <w:semiHidden/>
    <w:rsid w:val="00C46C4C"/>
    <w:rPr>
      <w:sz w:val="22"/>
    </w:rPr>
  </w:style>
  <w:style w:type="paragraph" w:styleId="INNH8">
    <w:name w:val="toc 8"/>
    <w:basedOn w:val="Normal"/>
    <w:next w:val="Normal"/>
    <w:autoRedefine/>
    <w:semiHidden/>
    <w:rsid w:val="00C46C4C"/>
    <w:rPr>
      <w:sz w:val="22"/>
    </w:rPr>
  </w:style>
  <w:style w:type="paragraph" w:styleId="INNH9">
    <w:name w:val="toc 9"/>
    <w:basedOn w:val="Normal"/>
    <w:next w:val="Normal"/>
    <w:autoRedefine/>
    <w:semiHidden/>
    <w:rsid w:val="00C46C4C"/>
    <w:rPr>
      <w:sz w:val="22"/>
    </w:rPr>
  </w:style>
  <w:style w:type="table" w:styleId="Tabellrutenett">
    <w:name w:val="Table Grid"/>
    <w:basedOn w:val="Vanligtabell"/>
    <w:rsid w:val="004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rsid w:val="00AD60D7"/>
    <w:rPr>
      <w:sz w:val="16"/>
      <w:szCs w:val="16"/>
    </w:rPr>
  </w:style>
  <w:style w:type="paragraph" w:styleId="Merknadstekst">
    <w:name w:val="annotation text"/>
    <w:basedOn w:val="Normal"/>
    <w:semiHidden/>
    <w:rsid w:val="00AD60D7"/>
  </w:style>
  <w:style w:type="paragraph" w:styleId="Kommentaremne">
    <w:name w:val="annotation subject"/>
    <w:basedOn w:val="Merknadstekst"/>
    <w:next w:val="Merknadstekst"/>
    <w:semiHidden/>
    <w:rsid w:val="00AD60D7"/>
    <w:rPr>
      <w:b/>
      <w:bCs/>
    </w:rPr>
  </w:style>
  <w:style w:type="paragraph" w:styleId="Bobletekst">
    <w:name w:val="Balloon Text"/>
    <w:basedOn w:val="Normal"/>
    <w:semiHidden/>
    <w:rsid w:val="00AD60D7"/>
    <w:rPr>
      <w:rFonts w:ascii="Tahoma" w:hAnsi="Tahoma"/>
      <w:sz w:val="16"/>
      <w:szCs w:val="16"/>
    </w:rPr>
  </w:style>
  <w:style w:type="character" w:customStyle="1" w:styleId="txtingress1">
    <w:name w:val="txtingress1"/>
    <w:basedOn w:val="Standardskriftforavsnitt"/>
    <w:rsid w:val="005B597E"/>
    <w:rPr>
      <w:rFonts w:ascii="Arial" w:hAnsi="Arial" w:cs="Arial" w:hint="default"/>
      <w:color w:val="000000"/>
    </w:rPr>
  </w:style>
  <w:style w:type="paragraph" w:customStyle="1" w:styleId="Lede">
    <w:name w:val="Lede"/>
    <w:basedOn w:val="Normal"/>
    <w:link w:val="LedeChar"/>
    <w:rsid w:val="00BE42ED"/>
    <w:pPr>
      <w:tabs>
        <w:tab w:val="left" w:pos="8789"/>
      </w:tabs>
      <w:spacing w:line="280" w:lineRule="atLeast"/>
      <w:ind w:left="113"/>
    </w:pPr>
    <w:rPr>
      <w:sz w:val="14"/>
      <w:szCs w:val="14"/>
    </w:rPr>
  </w:style>
  <w:style w:type="character" w:customStyle="1" w:styleId="LedeChar">
    <w:name w:val="Lede Char"/>
    <w:basedOn w:val="Standardskriftforavsnitt"/>
    <w:link w:val="Lede"/>
    <w:rsid w:val="00BE42ED"/>
    <w:rPr>
      <w:rFonts w:ascii="Arial" w:hAnsi="Arial" w:cs="Arial"/>
      <w:sz w:val="14"/>
      <w:szCs w:val="14"/>
    </w:rPr>
  </w:style>
  <w:style w:type="paragraph" w:styleId="Listeavsnitt">
    <w:name w:val="List Paragraph"/>
    <w:basedOn w:val="Normal"/>
    <w:uiPriority w:val="34"/>
    <w:rsid w:val="004A4045"/>
    <w:pPr>
      <w:ind w:left="720"/>
      <w:contextualSpacing/>
    </w:pPr>
  </w:style>
  <w:style w:type="character" w:styleId="Hyperkobling">
    <w:name w:val="Hyperlink"/>
    <w:basedOn w:val="Standardskriftforavsnitt"/>
    <w:rsid w:val="0022104C"/>
    <w:rPr>
      <w:color w:val="0000FF"/>
      <w:u w:val="single"/>
    </w:rPr>
  </w:style>
  <w:style w:type="paragraph" w:customStyle="1" w:styleId="Address01">
    <w:name w:val="Address01"/>
    <w:basedOn w:val="Lede"/>
    <w:rsid w:val="00CF7C43"/>
    <w:pPr>
      <w:spacing w:line="240" w:lineRule="auto"/>
      <w:ind w:left="0"/>
      <w:jc w:val="right"/>
    </w:pPr>
  </w:style>
  <w:style w:type="paragraph" w:customStyle="1" w:styleId="Address02">
    <w:name w:val="Address02"/>
    <w:basedOn w:val="Address01"/>
    <w:rsid w:val="00CF7C43"/>
    <w:pPr>
      <w:spacing w:after="200"/>
    </w:pPr>
    <w:rPr>
      <w:sz w:val="18"/>
    </w:rPr>
  </w:style>
  <w:style w:type="paragraph" w:customStyle="1" w:styleId="Default">
    <w:name w:val="Default"/>
    <w:rsid w:val="0035684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B5E8B"/>
    <w:rPr>
      <w:rFonts w:ascii="Arial" w:hAnsi="Arial" w:cs="Arial"/>
    </w:rPr>
  </w:style>
  <w:style w:type="paragraph" w:styleId="Overskrift1">
    <w:name w:val="heading 1"/>
    <w:basedOn w:val="Normal"/>
    <w:next w:val="Normal"/>
    <w:autoRedefine/>
    <w:qFormat/>
    <w:rsid w:val="00C46C4C"/>
    <w:pPr>
      <w:spacing w:before="360"/>
      <w:outlineLvl w:val="0"/>
    </w:pPr>
    <w:rPr>
      <w:b/>
      <w:sz w:val="40"/>
    </w:rPr>
  </w:style>
  <w:style w:type="paragraph" w:styleId="Overskrift2">
    <w:name w:val="heading 2"/>
    <w:basedOn w:val="Normal"/>
    <w:next w:val="Normal"/>
    <w:autoRedefine/>
    <w:qFormat/>
    <w:rsid w:val="00C46C4C"/>
    <w:pPr>
      <w:spacing w:before="240"/>
      <w:outlineLvl w:val="1"/>
    </w:pPr>
    <w:rPr>
      <w:b/>
      <w:sz w:val="32"/>
    </w:rPr>
  </w:style>
  <w:style w:type="paragraph" w:styleId="Overskrift3">
    <w:name w:val="heading 3"/>
    <w:basedOn w:val="Normal"/>
    <w:next w:val="Normal"/>
    <w:autoRedefine/>
    <w:qFormat/>
    <w:rsid w:val="00C46C4C"/>
    <w:pPr>
      <w:spacing w:before="120"/>
      <w:outlineLvl w:val="2"/>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semiHidden/>
    <w:rsid w:val="00C46C4C"/>
    <w:rPr>
      <w:smallCaps/>
      <w:sz w:val="22"/>
    </w:rPr>
  </w:style>
  <w:style w:type="paragraph" w:styleId="INNH2">
    <w:name w:val="toc 2"/>
    <w:basedOn w:val="Normal"/>
    <w:next w:val="Normal"/>
    <w:semiHidden/>
    <w:rsid w:val="00C46C4C"/>
    <w:rPr>
      <w:b/>
      <w:smallCaps/>
      <w:sz w:val="22"/>
    </w:rPr>
  </w:style>
  <w:style w:type="paragraph" w:styleId="INNH1">
    <w:name w:val="toc 1"/>
    <w:basedOn w:val="Normal"/>
    <w:next w:val="Normal"/>
    <w:semiHidden/>
    <w:rsid w:val="00C46C4C"/>
    <w:pPr>
      <w:spacing w:before="360" w:after="360"/>
    </w:pPr>
    <w:rPr>
      <w:b/>
      <w:caps/>
      <w:sz w:val="22"/>
      <w:u w:val="single"/>
    </w:rPr>
  </w:style>
  <w:style w:type="paragraph" w:styleId="Bunntekst">
    <w:name w:val="footer"/>
    <w:basedOn w:val="Normal"/>
    <w:rsid w:val="006D7FF5"/>
    <w:pPr>
      <w:tabs>
        <w:tab w:val="center" w:pos="4252"/>
        <w:tab w:val="right" w:pos="8504"/>
      </w:tabs>
      <w:ind w:left="-1021"/>
    </w:pPr>
    <w:rPr>
      <w:sz w:val="16"/>
    </w:rPr>
  </w:style>
  <w:style w:type="paragraph" w:styleId="Topptekst">
    <w:name w:val="header"/>
    <w:basedOn w:val="Normal"/>
    <w:rsid w:val="00C46C4C"/>
    <w:pPr>
      <w:tabs>
        <w:tab w:val="center" w:pos="4252"/>
        <w:tab w:val="right" w:pos="8504"/>
      </w:tabs>
      <w:jc w:val="center"/>
    </w:pPr>
  </w:style>
  <w:style w:type="paragraph" w:styleId="Vanliginnrykk">
    <w:name w:val="Normal Indent"/>
    <w:basedOn w:val="Normal"/>
    <w:rsid w:val="00C46C4C"/>
    <w:pPr>
      <w:ind w:left="708"/>
    </w:pPr>
  </w:style>
  <w:style w:type="paragraph" w:styleId="INNH4">
    <w:name w:val="toc 4"/>
    <w:basedOn w:val="Normal"/>
    <w:next w:val="Normal"/>
    <w:autoRedefine/>
    <w:semiHidden/>
    <w:rsid w:val="00C46C4C"/>
    <w:rPr>
      <w:sz w:val="22"/>
    </w:rPr>
  </w:style>
  <w:style w:type="paragraph" w:styleId="INNH5">
    <w:name w:val="toc 5"/>
    <w:basedOn w:val="Normal"/>
    <w:next w:val="Normal"/>
    <w:autoRedefine/>
    <w:semiHidden/>
    <w:rsid w:val="00C46C4C"/>
    <w:rPr>
      <w:sz w:val="22"/>
    </w:rPr>
  </w:style>
  <w:style w:type="paragraph" w:styleId="INNH6">
    <w:name w:val="toc 6"/>
    <w:basedOn w:val="Normal"/>
    <w:next w:val="Normal"/>
    <w:autoRedefine/>
    <w:semiHidden/>
    <w:rsid w:val="00C46C4C"/>
    <w:rPr>
      <w:sz w:val="22"/>
    </w:rPr>
  </w:style>
  <w:style w:type="paragraph" w:styleId="INNH7">
    <w:name w:val="toc 7"/>
    <w:basedOn w:val="Normal"/>
    <w:next w:val="Normal"/>
    <w:autoRedefine/>
    <w:semiHidden/>
    <w:rsid w:val="00C46C4C"/>
    <w:rPr>
      <w:sz w:val="22"/>
    </w:rPr>
  </w:style>
  <w:style w:type="paragraph" w:styleId="INNH8">
    <w:name w:val="toc 8"/>
    <w:basedOn w:val="Normal"/>
    <w:next w:val="Normal"/>
    <w:autoRedefine/>
    <w:semiHidden/>
    <w:rsid w:val="00C46C4C"/>
    <w:rPr>
      <w:sz w:val="22"/>
    </w:rPr>
  </w:style>
  <w:style w:type="paragraph" w:styleId="INNH9">
    <w:name w:val="toc 9"/>
    <w:basedOn w:val="Normal"/>
    <w:next w:val="Normal"/>
    <w:autoRedefine/>
    <w:semiHidden/>
    <w:rsid w:val="00C46C4C"/>
    <w:rPr>
      <w:sz w:val="22"/>
    </w:rPr>
  </w:style>
  <w:style w:type="table" w:styleId="Tabellrutenett">
    <w:name w:val="Table Grid"/>
    <w:basedOn w:val="Vanligtabell"/>
    <w:rsid w:val="004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rsid w:val="00AD60D7"/>
    <w:rPr>
      <w:sz w:val="16"/>
      <w:szCs w:val="16"/>
    </w:rPr>
  </w:style>
  <w:style w:type="paragraph" w:styleId="Merknadstekst">
    <w:name w:val="annotation text"/>
    <w:basedOn w:val="Normal"/>
    <w:semiHidden/>
    <w:rsid w:val="00AD60D7"/>
  </w:style>
  <w:style w:type="paragraph" w:styleId="Kommentaremne">
    <w:name w:val="annotation subject"/>
    <w:basedOn w:val="Merknadstekst"/>
    <w:next w:val="Merknadstekst"/>
    <w:semiHidden/>
    <w:rsid w:val="00AD60D7"/>
    <w:rPr>
      <w:b/>
      <w:bCs/>
    </w:rPr>
  </w:style>
  <w:style w:type="paragraph" w:styleId="Bobletekst">
    <w:name w:val="Balloon Text"/>
    <w:basedOn w:val="Normal"/>
    <w:semiHidden/>
    <w:rsid w:val="00AD60D7"/>
    <w:rPr>
      <w:rFonts w:ascii="Tahoma" w:hAnsi="Tahoma"/>
      <w:sz w:val="16"/>
      <w:szCs w:val="16"/>
    </w:rPr>
  </w:style>
  <w:style w:type="character" w:customStyle="1" w:styleId="txtingress1">
    <w:name w:val="txtingress1"/>
    <w:basedOn w:val="Standardskriftforavsnitt"/>
    <w:rsid w:val="005B597E"/>
    <w:rPr>
      <w:rFonts w:ascii="Arial" w:hAnsi="Arial" w:cs="Arial" w:hint="default"/>
      <w:color w:val="000000"/>
    </w:rPr>
  </w:style>
  <w:style w:type="paragraph" w:customStyle="1" w:styleId="Lede">
    <w:name w:val="Lede"/>
    <w:basedOn w:val="Normal"/>
    <w:link w:val="LedeChar"/>
    <w:rsid w:val="00BE42ED"/>
    <w:pPr>
      <w:tabs>
        <w:tab w:val="left" w:pos="8789"/>
      </w:tabs>
      <w:spacing w:line="280" w:lineRule="atLeast"/>
      <w:ind w:left="113"/>
    </w:pPr>
    <w:rPr>
      <w:sz w:val="14"/>
      <w:szCs w:val="14"/>
    </w:rPr>
  </w:style>
  <w:style w:type="character" w:customStyle="1" w:styleId="LedeChar">
    <w:name w:val="Lede Char"/>
    <w:basedOn w:val="Standardskriftforavsnitt"/>
    <w:link w:val="Lede"/>
    <w:rsid w:val="00BE42ED"/>
    <w:rPr>
      <w:rFonts w:ascii="Arial" w:hAnsi="Arial" w:cs="Arial"/>
      <w:sz w:val="14"/>
      <w:szCs w:val="14"/>
    </w:rPr>
  </w:style>
  <w:style w:type="paragraph" w:styleId="Listeavsnitt">
    <w:name w:val="List Paragraph"/>
    <w:basedOn w:val="Normal"/>
    <w:uiPriority w:val="34"/>
    <w:rsid w:val="004A4045"/>
    <w:pPr>
      <w:ind w:left="720"/>
      <w:contextualSpacing/>
    </w:pPr>
  </w:style>
  <w:style w:type="character" w:styleId="Hyperkobling">
    <w:name w:val="Hyperlink"/>
    <w:basedOn w:val="Standardskriftforavsnitt"/>
    <w:rsid w:val="0022104C"/>
    <w:rPr>
      <w:color w:val="0000FF"/>
      <w:u w:val="single"/>
    </w:rPr>
  </w:style>
  <w:style w:type="paragraph" w:customStyle="1" w:styleId="Address01">
    <w:name w:val="Address01"/>
    <w:basedOn w:val="Lede"/>
    <w:rsid w:val="00CF7C43"/>
    <w:pPr>
      <w:spacing w:line="240" w:lineRule="auto"/>
      <w:ind w:left="0"/>
      <w:jc w:val="right"/>
    </w:pPr>
  </w:style>
  <w:style w:type="paragraph" w:customStyle="1" w:styleId="Address02">
    <w:name w:val="Address02"/>
    <w:basedOn w:val="Address01"/>
    <w:rsid w:val="00CF7C43"/>
    <w:pPr>
      <w:spacing w:after="200"/>
    </w:pPr>
    <w:rPr>
      <w:sz w:val="18"/>
    </w:rPr>
  </w:style>
  <w:style w:type="paragraph" w:customStyle="1" w:styleId="Default">
    <w:name w:val="Default"/>
    <w:rsid w:val="0035684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ottak@helsedir.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er\Maler%20portalprosesser\Portalprosess%20-%20Hoeringssva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7680-797F-4A79-8B75-FE6A2232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Portalprosess - Hoeringssvar</Template>
  <TotalTime>0</TotalTime>
  <Pages>10</Pages>
  <Words>2939</Words>
  <Characters>18089</Characters>
  <Application>Microsoft Office Word</Application>
  <DocSecurity>0</DocSecurity>
  <Lines>150</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Horingssvar</vt:lpstr>
      <vt:lpstr>Horingssvar</vt:lpstr>
    </vt:vector>
  </TitlesOfParts>
  <Company>Norsk Sykepleierforbund</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Horingssvar</dc:title>
  <dc:creator>X-Annette Valde</dc:creator>
  <cp:lastModifiedBy>Ann-Kristin N. Bloch Helmers</cp:lastModifiedBy>
  <cp:revision>2</cp:revision>
  <cp:lastPrinted>2011-10-25T11:44:00Z</cp:lastPrinted>
  <dcterms:created xsi:type="dcterms:W3CDTF">2016-06-01T12:44:00Z</dcterms:created>
  <dcterms:modified xsi:type="dcterms:W3CDTF">2016-06-01T12:44:00Z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DocRef">
    <vt:lpwstr>825997 (2016_00185)</vt:lpwstr>
  </property>
  <property fmtid="{D5CDD505-2E9C-101B-9397-08002B2CF9AE}" pid="5" name="DMmal">
    <vt:bool>true</vt:bool>
  </property>
  <property fmtid="{D5CDD505-2E9C-101B-9397-08002B2CF9AE}" pid="6" name="DocAuthor">
    <vt:lpwstr>Helene Aksøy</vt:lpwstr>
  </property>
  <property fmtid="{D5CDD505-2E9C-101B-9397-08002B2CF9AE}" pid="7" name="DocTitle">
    <vt:lpwstr>Høringssvar: HØRING - Nasjonal faglig retningslinjen for diabetes</vt:lpwstr>
  </property>
</Properties>
</file>